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B57" w:rsidRDefault="005065F3" w:rsidP="00F64B57">
      <w:pPr>
        <w:pStyle w:val="11"/>
        <w:spacing w:line="395" w:lineRule="exact"/>
        <w:ind w:right="74" w:firstLine="0"/>
        <w:rPr>
          <w:lang w:eastAsia="zh-CN"/>
        </w:rPr>
      </w:pPr>
      <w:r>
        <w:rPr>
          <w:lang w:eastAsia="zh-CN"/>
        </w:rPr>
        <w:t>附件</w:t>
      </w:r>
    </w:p>
    <w:p w:rsidR="00AB1CA0" w:rsidRDefault="00AB1CA0" w:rsidP="00AB1CA0">
      <w:pPr>
        <w:pStyle w:val="11"/>
        <w:spacing w:line="395" w:lineRule="exact"/>
        <w:ind w:right="74" w:firstLine="645"/>
        <w:jc w:val="center"/>
        <w:rPr>
          <w:rFonts w:ascii="宋体" w:eastAsia="宋体" w:hAnsi="宋体" w:cs="宋体"/>
          <w:b/>
          <w:bCs/>
          <w:color w:val="000000"/>
          <w:lang w:eastAsia="zh-CN"/>
        </w:rPr>
      </w:pPr>
      <w:r w:rsidRPr="00CC01A2">
        <w:rPr>
          <w:rFonts w:ascii="宋体" w:eastAsia="宋体" w:hAnsi="宋体" w:cs="宋体" w:hint="eastAsia"/>
          <w:b/>
          <w:bCs/>
          <w:color w:val="000000"/>
          <w:lang w:eastAsia="zh-CN"/>
        </w:rPr>
        <w:t>山西煤机装备制造有限责任公司</w:t>
      </w:r>
    </w:p>
    <w:p w:rsidR="007D69A1" w:rsidRDefault="005065F3" w:rsidP="00AB1CA0">
      <w:pPr>
        <w:pStyle w:val="11"/>
        <w:spacing w:line="395" w:lineRule="exact"/>
        <w:ind w:right="74" w:firstLine="645"/>
        <w:jc w:val="center"/>
        <w:rPr>
          <w:rFonts w:cs="黑体"/>
          <w:lang w:eastAsia="zh-CN"/>
        </w:rPr>
      </w:pPr>
      <w:r>
        <w:rPr>
          <w:rFonts w:cs="黑体"/>
          <w:lang w:eastAsia="zh-CN"/>
        </w:rPr>
        <w:t>网络安全设备采购项目招标需求</w:t>
      </w:r>
    </w:p>
    <w:p w:rsidR="00F64B57" w:rsidRPr="00F64B57" w:rsidRDefault="00F64B57" w:rsidP="00F64B57">
      <w:pPr>
        <w:pStyle w:val="11"/>
        <w:spacing w:line="395" w:lineRule="exact"/>
        <w:ind w:right="74" w:firstLine="0"/>
        <w:rPr>
          <w:lang w:eastAsia="zh-CN"/>
        </w:rPr>
      </w:pPr>
    </w:p>
    <w:p w:rsidR="007D69A1" w:rsidRPr="001C2BE5" w:rsidRDefault="00F64B57" w:rsidP="0068005D">
      <w:pPr>
        <w:widowControl/>
        <w:spacing w:line="360" w:lineRule="auto"/>
        <w:rPr>
          <w:rFonts w:ascii="宋体" w:eastAsia="宋体" w:hAnsi="宋体"/>
          <w:w w:val="95"/>
          <w:sz w:val="24"/>
          <w:szCs w:val="24"/>
          <w:lang w:eastAsia="zh-CN"/>
        </w:rPr>
      </w:pPr>
      <w:r w:rsidRPr="007E153F">
        <w:rPr>
          <w:rFonts w:ascii="宋体" w:eastAsia="宋体" w:hAnsi="宋体" w:cs="宋体" w:hint="eastAsia"/>
          <w:sz w:val="21"/>
          <w:szCs w:val="21"/>
          <w:lang w:eastAsia="zh-CN"/>
        </w:rPr>
        <w:t xml:space="preserve">   </w:t>
      </w:r>
      <w:r w:rsidRPr="0068005D">
        <w:rPr>
          <w:rFonts w:ascii="宋体" w:eastAsia="宋体" w:hAnsi="宋体" w:cs="宋体" w:hint="eastAsia"/>
          <w:sz w:val="21"/>
          <w:szCs w:val="21"/>
          <w:lang w:eastAsia="zh-CN"/>
        </w:rPr>
        <w:t xml:space="preserve"> </w:t>
      </w:r>
      <w:r w:rsidRPr="0068005D">
        <w:rPr>
          <w:rFonts w:ascii="宋体" w:eastAsia="宋体" w:hAnsi="宋体" w:cs="宋体"/>
          <w:sz w:val="21"/>
          <w:szCs w:val="21"/>
          <w:lang w:eastAsia="zh-CN"/>
        </w:rPr>
        <w:t xml:space="preserve"> </w:t>
      </w:r>
      <w:r w:rsidRPr="001C2BE5">
        <w:rPr>
          <w:rFonts w:ascii="宋体" w:eastAsia="宋体" w:hAnsi="宋体"/>
          <w:w w:val="95"/>
          <w:sz w:val="24"/>
          <w:szCs w:val="24"/>
          <w:lang w:eastAsia="zh-CN"/>
        </w:rPr>
        <w:t>随着信息技术的迅速发展，网络安全问题日益突出。为了保障本单位</w:t>
      </w:r>
      <w:r w:rsidR="00AB1CA0">
        <w:rPr>
          <w:rFonts w:ascii="宋体" w:eastAsia="宋体" w:hAnsi="宋体" w:hint="eastAsia"/>
          <w:w w:val="95"/>
          <w:sz w:val="24"/>
          <w:szCs w:val="24"/>
          <w:lang w:eastAsia="zh-CN"/>
        </w:rPr>
        <w:t>（简称：山西煤机装备公司）</w:t>
      </w:r>
      <w:r w:rsidRPr="001C2BE5">
        <w:rPr>
          <w:rFonts w:ascii="宋体" w:eastAsia="宋体" w:hAnsi="宋体"/>
          <w:w w:val="95"/>
          <w:sz w:val="24"/>
          <w:szCs w:val="24"/>
          <w:lang w:eastAsia="zh-CN"/>
        </w:rPr>
        <w:t>信息系统的安全运行，确保重要数据和资料的保密性、完整性和可用性，本单位决定以自行采购方式进行网络安全系统的升级和改造，并面向社会公开招标。</w:t>
      </w:r>
      <w:r w:rsidR="005065F3" w:rsidRPr="001C2BE5">
        <w:rPr>
          <w:rFonts w:ascii="宋体" w:eastAsia="宋体" w:hAnsi="宋体"/>
          <w:w w:val="95"/>
          <w:sz w:val="24"/>
          <w:szCs w:val="24"/>
          <w:lang w:eastAsia="zh-CN"/>
        </w:rPr>
        <w:t>请有意参与的单位按以下要求于 202</w:t>
      </w:r>
      <w:r w:rsidRPr="001C2BE5">
        <w:rPr>
          <w:rFonts w:ascii="宋体" w:eastAsia="宋体" w:hAnsi="宋体" w:hint="eastAsia"/>
          <w:w w:val="95"/>
          <w:sz w:val="24"/>
          <w:szCs w:val="24"/>
          <w:lang w:eastAsia="zh-CN"/>
        </w:rPr>
        <w:t>5</w:t>
      </w:r>
      <w:r w:rsidR="005065F3" w:rsidRPr="001C2BE5">
        <w:rPr>
          <w:rFonts w:ascii="宋体" w:eastAsia="宋体" w:hAnsi="宋体"/>
          <w:w w:val="95"/>
          <w:sz w:val="24"/>
          <w:szCs w:val="24"/>
          <w:lang w:eastAsia="zh-CN"/>
        </w:rPr>
        <w:t>年</w:t>
      </w:r>
      <w:r w:rsidR="001C2BE5" w:rsidRPr="001C2BE5">
        <w:rPr>
          <w:rFonts w:ascii="宋体" w:eastAsia="宋体" w:hAnsi="宋体" w:hint="eastAsia"/>
          <w:w w:val="95"/>
          <w:sz w:val="24"/>
          <w:szCs w:val="24"/>
          <w:lang w:eastAsia="zh-CN"/>
        </w:rPr>
        <w:t xml:space="preserve"> </w:t>
      </w:r>
      <w:r w:rsidR="000E79CF">
        <w:rPr>
          <w:rFonts w:ascii="宋体" w:eastAsia="宋体" w:hAnsi="宋体"/>
          <w:w w:val="95"/>
          <w:sz w:val="24"/>
          <w:szCs w:val="24"/>
          <w:lang w:eastAsia="zh-CN"/>
        </w:rPr>
        <w:t>2</w:t>
      </w:r>
      <w:r w:rsidR="005065F3" w:rsidRPr="001C2BE5">
        <w:rPr>
          <w:rFonts w:ascii="宋体" w:eastAsia="宋体" w:hAnsi="宋体"/>
          <w:w w:val="95"/>
          <w:sz w:val="24"/>
          <w:szCs w:val="24"/>
          <w:lang w:eastAsia="zh-CN"/>
        </w:rPr>
        <w:t>月</w:t>
      </w:r>
      <w:r w:rsidR="000E79CF">
        <w:rPr>
          <w:rFonts w:ascii="宋体" w:eastAsia="宋体" w:hAnsi="宋体"/>
          <w:w w:val="95"/>
          <w:sz w:val="24"/>
          <w:szCs w:val="24"/>
          <w:lang w:eastAsia="zh-CN"/>
        </w:rPr>
        <w:t>1</w:t>
      </w:r>
      <w:r w:rsidR="00CC01A2">
        <w:rPr>
          <w:rFonts w:ascii="宋体" w:eastAsia="宋体" w:hAnsi="宋体" w:hint="eastAsia"/>
          <w:w w:val="95"/>
          <w:sz w:val="24"/>
          <w:szCs w:val="24"/>
          <w:lang w:eastAsia="zh-CN"/>
        </w:rPr>
        <w:t>6</w:t>
      </w:r>
      <w:r w:rsidR="005065F3" w:rsidRPr="001C2BE5">
        <w:rPr>
          <w:rFonts w:ascii="宋体" w:eastAsia="宋体" w:hAnsi="宋体"/>
          <w:w w:val="95"/>
          <w:sz w:val="24"/>
          <w:szCs w:val="24"/>
          <w:lang w:eastAsia="zh-CN"/>
        </w:rPr>
        <w:t>日</w:t>
      </w:r>
      <w:r w:rsidR="000E79CF">
        <w:rPr>
          <w:rFonts w:ascii="宋体" w:eastAsia="宋体" w:hAnsi="宋体"/>
          <w:w w:val="95"/>
          <w:sz w:val="24"/>
          <w:szCs w:val="24"/>
          <w:lang w:eastAsia="zh-CN"/>
        </w:rPr>
        <w:t>17</w:t>
      </w:r>
      <w:r w:rsidR="000E79CF">
        <w:rPr>
          <w:rFonts w:ascii="宋体" w:eastAsia="宋体" w:hAnsi="宋体" w:hint="eastAsia"/>
          <w:w w:val="95"/>
          <w:sz w:val="24"/>
          <w:szCs w:val="24"/>
          <w:lang w:eastAsia="zh-CN"/>
        </w:rPr>
        <w:t>：3</w:t>
      </w:r>
      <w:r w:rsidR="000E79CF">
        <w:rPr>
          <w:rFonts w:ascii="宋体" w:eastAsia="宋体" w:hAnsi="宋体"/>
          <w:w w:val="95"/>
          <w:sz w:val="24"/>
          <w:szCs w:val="24"/>
          <w:lang w:eastAsia="zh-CN"/>
        </w:rPr>
        <w:t>0</w:t>
      </w:r>
      <w:r w:rsidR="007E153F" w:rsidRPr="001C2BE5">
        <w:rPr>
          <w:rFonts w:ascii="宋体" w:eastAsia="宋体" w:hAnsi="宋体" w:hint="eastAsia"/>
          <w:w w:val="95"/>
          <w:sz w:val="24"/>
          <w:szCs w:val="24"/>
          <w:lang w:eastAsia="zh-CN"/>
        </w:rPr>
        <w:t xml:space="preserve"> </w:t>
      </w:r>
      <w:r w:rsidR="005065F3" w:rsidRPr="001C2BE5">
        <w:rPr>
          <w:rFonts w:ascii="宋体" w:eastAsia="宋体" w:hAnsi="宋体"/>
          <w:w w:val="95"/>
          <w:sz w:val="24"/>
          <w:szCs w:val="24"/>
          <w:lang w:eastAsia="zh-CN"/>
        </w:rPr>
        <w:t>时前将投标文件密封送至</w:t>
      </w:r>
      <w:r w:rsidR="000E79CF">
        <w:rPr>
          <w:rFonts w:ascii="宋体" w:eastAsia="宋体" w:hAnsi="宋体" w:hint="eastAsia"/>
          <w:w w:val="95"/>
          <w:sz w:val="24"/>
          <w:szCs w:val="24"/>
          <w:lang w:eastAsia="zh-CN"/>
        </w:rPr>
        <w:t>山西煤机装备公司三楼价格审核部</w:t>
      </w:r>
      <w:r w:rsidR="005065F3" w:rsidRPr="001C2BE5">
        <w:rPr>
          <w:rFonts w:ascii="宋体" w:eastAsia="宋体" w:hAnsi="宋体"/>
          <w:w w:val="95"/>
          <w:sz w:val="24"/>
          <w:szCs w:val="24"/>
          <w:lang w:eastAsia="zh-CN"/>
        </w:rPr>
        <w:t>。</w:t>
      </w:r>
    </w:p>
    <w:p w:rsidR="007D69A1" w:rsidRPr="001C2BE5" w:rsidRDefault="005065F3" w:rsidP="0068005D">
      <w:pPr>
        <w:pStyle w:val="21"/>
        <w:spacing w:before="165" w:line="360" w:lineRule="auto"/>
        <w:ind w:right="74"/>
        <w:rPr>
          <w:b w:val="0"/>
          <w:bCs w:val="0"/>
          <w:lang w:eastAsia="zh-CN"/>
        </w:rPr>
      </w:pPr>
      <w:r w:rsidRPr="001C2BE5">
        <w:rPr>
          <w:lang w:eastAsia="zh-CN"/>
        </w:rPr>
        <w:t>一、采购内容</w:t>
      </w:r>
    </w:p>
    <w:p w:rsidR="00AB019E" w:rsidRPr="001C2BE5" w:rsidRDefault="00AB019E" w:rsidP="0068005D">
      <w:pPr>
        <w:widowControl/>
        <w:spacing w:line="360" w:lineRule="auto"/>
        <w:rPr>
          <w:rFonts w:ascii="宋体" w:eastAsia="宋体" w:hAnsi="宋体"/>
          <w:w w:val="95"/>
          <w:sz w:val="24"/>
          <w:szCs w:val="24"/>
          <w:lang w:eastAsia="zh-CN"/>
        </w:rPr>
      </w:pPr>
      <w:r w:rsidRPr="001C2BE5">
        <w:rPr>
          <w:rFonts w:hint="eastAsia"/>
          <w:w w:val="95"/>
          <w:sz w:val="24"/>
          <w:szCs w:val="24"/>
          <w:lang w:eastAsia="zh-CN"/>
        </w:rPr>
        <w:t xml:space="preserve">        </w:t>
      </w:r>
      <w:r w:rsidR="005065F3" w:rsidRPr="001C2BE5">
        <w:rPr>
          <w:w w:val="95"/>
          <w:sz w:val="24"/>
          <w:szCs w:val="24"/>
          <w:lang w:eastAsia="zh-CN"/>
        </w:rPr>
        <w:t>为满足</w:t>
      </w:r>
      <w:r w:rsidR="00837C18" w:rsidRPr="001C2BE5">
        <w:rPr>
          <w:rFonts w:hint="eastAsia"/>
          <w:w w:val="95"/>
          <w:sz w:val="24"/>
          <w:szCs w:val="24"/>
          <w:lang w:eastAsia="zh-CN"/>
        </w:rPr>
        <w:t>本公司网络</w:t>
      </w:r>
      <w:r w:rsidR="005065F3" w:rsidRPr="001C2BE5">
        <w:rPr>
          <w:w w:val="95"/>
          <w:sz w:val="24"/>
          <w:szCs w:val="24"/>
          <w:lang w:eastAsia="zh-CN"/>
        </w:rPr>
        <w:t>安全建设需要，</w:t>
      </w:r>
      <w:r w:rsidRPr="001C2BE5">
        <w:rPr>
          <w:rFonts w:ascii="宋体" w:eastAsia="宋体" w:hAnsi="宋体" w:hint="eastAsia"/>
          <w:w w:val="95"/>
          <w:sz w:val="24"/>
          <w:szCs w:val="24"/>
          <w:lang w:eastAsia="zh-CN"/>
        </w:rPr>
        <w:t>对现有公司网络进行升级改造，主要包括以下几个方面：</w:t>
      </w:r>
    </w:p>
    <w:p w:rsidR="00AB019E" w:rsidRPr="001C2BE5" w:rsidRDefault="00AB019E" w:rsidP="0068005D">
      <w:pPr>
        <w:widowControl/>
        <w:spacing w:line="360" w:lineRule="auto"/>
        <w:rPr>
          <w:rFonts w:ascii="宋体" w:eastAsia="宋体" w:hAnsi="宋体"/>
          <w:w w:val="95"/>
          <w:sz w:val="24"/>
          <w:szCs w:val="24"/>
          <w:lang w:eastAsia="zh-CN"/>
        </w:rPr>
      </w:pPr>
      <w:r w:rsidRPr="001C2BE5">
        <w:rPr>
          <w:rFonts w:ascii="宋体" w:eastAsia="宋体" w:hAnsi="宋体" w:hint="eastAsia"/>
          <w:w w:val="95"/>
          <w:sz w:val="24"/>
          <w:szCs w:val="24"/>
          <w:lang w:eastAsia="zh-CN"/>
        </w:rPr>
        <w:t xml:space="preserve">   </w:t>
      </w:r>
      <w:r w:rsidRPr="001C2BE5">
        <w:rPr>
          <w:rFonts w:ascii="宋体" w:eastAsia="宋体" w:hAnsi="宋体"/>
          <w:w w:val="95"/>
          <w:sz w:val="24"/>
          <w:szCs w:val="24"/>
          <w:lang w:eastAsia="zh-CN"/>
        </w:rPr>
        <w:t xml:space="preserve">（1）入侵检测和防御系统升级 对现有入侵检测和防御系统进行升级，提升系统的检测和防御能力，并确保实时监控网络中的入侵行为。 </w:t>
      </w:r>
    </w:p>
    <w:p w:rsidR="00AB019E" w:rsidRPr="001C2BE5" w:rsidRDefault="00AB019E" w:rsidP="0068005D">
      <w:pPr>
        <w:widowControl/>
        <w:spacing w:line="360" w:lineRule="auto"/>
        <w:rPr>
          <w:rFonts w:ascii="宋体" w:eastAsia="宋体" w:hAnsi="宋体"/>
          <w:w w:val="95"/>
          <w:sz w:val="24"/>
          <w:szCs w:val="24"/>
          <w:lang w:eastAsia="zh-CN"/>
        </w:rPr>
      </w:pPr>
      <w:r w:rsidRPr="001C2BE5">
        <w:rPr>
          <w:rFonts w:ascii="宋体" w:eastAsia="宋体" w:hAnsi="宋体" w:hint="eastAsia"/>
          <w:w w:val="95"/>
          <w:sz w:val="24"/>
          <w:szCs w:val="24"/>
          <w:lang w:eastAsia="zh-CN"/>
        </w:rPr>
        <w:t xml:space="preserve">   </w:t>
      </w:r>
      <w:r w:rsidRPr="001C2BE5">
        <w:rPr>
          <w:rFonts w:ascii="宋体" w:eastAsia="宋体" w:hAnsi="宋体"/>
          <w:w w:val="95"/>
          <w:sz w:val="24"/>
          <w:szCs w:val="24"/>
          <w:lang w:eastAsia="zh-CN"/>
        </w:rPr>
        <w:t xml:space="preserve">（2）防火墙系统优化和配置 对防火墙系统进行优化和配置，确保网络数据安全传输，防止非法的网络攻击。 </w:t>
      </w:r>
    </w:p>
    <w:p w:rsidR="00AB019E" w:rsidRPr="001C2BE5" w:rsidRDefault="00AB019E" w:rsidP="0068005D">
      <w:pPr>
        <w:widowControl/>
        <w:spacing w:line="360" w:lineRule="auto"/>
        <w:rPr>
          <w:rFonts w:ascii="宋体" w:eastAsia="宋体" w:hAnsi="宋体"/>
          <w:w w:val="95"/>
          <w:sz w:val="24"/>
          <w:szCs w:val="24"/>
          <w:lang w:eastAsia="zh-CN"/>
        </w:rPr>
      </w:pPr>
      <w:r w:rsidRPr="001C2BE5">
        <w:rPr>
          <w:rFonts w:ascii="宋体" w:eastAsia="宋体" w:hAnsi="宋体" w:hint="eastAsia"/>
          <w:w w:val="95"/>
          <w:sz w:val="24"/>
          <w:szCs w:val="24"/>
          <w:lang w:eastAsia="zh-CN"/>
        </w:rPr>
        <w:t xml:space="preserve">   </w:t>
      </w:r>
      <w:r w:rsidRPr="001C2BE5">
        <w:rPr>
          <w:rFonts w:ascii="宋体" w:eastAsia="宋体" w:hAnsi="宋体"/>
          <w:w w:val="95"/>
          <w:sz w:val="24"/>
          <w:szCs w:val="24"/>
          <w:lang w:eastAsia="zh-CN"/>
        </w:rPr>
        <w:t>（3）</w:t>
      </w:r>
      <w:r w:rsidRPr="001C2BE5">
        <w:rPr>
          <w:rFonts w:ascii="宋体" w:eastAsia="宋体" w:hAnsi="宋体" w:hint="eastAsia"/>
          <w:w w:val="95"/>
          <w:sz w:val="24"/>
          <w:szCs w:val="24"/>
          <w:lang w:eastAsia="zh-CN"/>
        </w:rPr>
        <w:t>网络</w:t>
      </w:r>
      <w:r w:rsidRPr="001C2BE5">
        <w:rPr>
          <w:rFonts w:ascii="宋体" w:eastAsia="宋体" w:hAnsi="宋体"/>
          <w:w w:val="95"/>
          <w:sz w:val="24"/>
          <w:szCs w:val="24"/>
          <w:lang w:eastAsia="zh-CN"/>
        </w:rPr>
        <w:t>安全检测和防护 对</w:t>
      </w:r>
      <w:r w:rsidRPr="001C2BE5">
        <w:rPr>
          <w:rFonts w:ascii="宋体" w:eastAsia="宋体" w:hAnsi="宋体" w:hint="eastAsia"/>
          <w:w w:val="95"/>
          <w:sz w:val="24"/>
          <w:szCs w:val="24"/>
          <w:lang w:eastAsia="zh-CN"/>
        </w:rPr>
        <w:t>网络</w:t>
      </w:r>
      <w:r w:rsidRPr="001C2BE5">
        <w:rPr>
          <w:rFonts w:ascii="宋体" w:eastAsia="宋体" w:hAnsi="宋体"/>
          <w:w w:val="95"/>
          <w:sz w:val="24"/>
          <w:szCs w:val="24"/>
          <w:lang w:eastAsia="zh-CN"/>
        </w:rPr>
        <w:t>进行定期安全检测，及时发现和修复安全漏洞，提高</w:t>
      </w:r>
      <w:r w:rsidRPr="001C2BE5">
        <w:rPr>
          <w:rFonts w:ascii="宋体" w:eastAsia="宋体" w:hAnsi="宋体" w:hint="eastAsia"/>
          <w:w w:val="95"/>
          <w:sz w:val="24"/>
          <w:szCs w:val="24"/>
          <w:lang w:eastAsia="zh-CN"/>
        </w:rPr>
        <w:t>网络</w:t>
      </w:r>
      <w:r w:rsidRPr="001C2BE5">
        <w:rPr>
          <w:rFonts w:ascii="宋体" w:eastAsia="宋体" w:hAnsi="宋体"/>
          <w:w w:val="95"/>
          <w:sz w:val="24"/>
          <w:szCs w:val="24"/>
          <w:lang w:eastAsia="zh-CN"/>
        </w:rPr>
        <w:t xml:space="preserve">的安全性和稳定性。 </w:t>
      </w:r>
    </w:p>
    <w:p w:rsidR="00AB019E" w:rsidRPr="001C2BE5" w:rsidRDefault="00A77469" w:rsidP="0068005D">
      <w:pPr>
        <w:pStyle w:val="a3"/>
        <w:spacing w:before="177" w:line="360" w:lineRule="auto"/>
        <w:ind w:left="140" w:right="74"/>
        <w:rPr>
          <w:w w:val="95"/>
          <w:sz w:val="24"/>
          <w:szCs w:val="24"/>
          <w:lang w:eastAsia="zh-CN"/>
        </w:rPr>
      </w:pPr>
      <w:r w:rsidRPr="001C2BE5">
        <w:rPr>
          <w:rFonts w:hint="eastAsia"/>
          <w:w w:val="95"/>
          <w:sz w:val="24"/>
          <w:szCs w:val="24"/>
          <w:lang w:eastAsia="zh-CN"/>
        </w:rPr>
        <w:t xml:space="preserve">  </w:t>
      </w:r>
      <w:r w:rsidR="00AB019E" w:rsidRPr="001C2BE5">
        <w:rPr>
          <w:rFonts w:hint="eastAsia"/>
          <w:w w:val="95"/>
          <w:sz w:val="24"/>
          <w:szCs w:val="24"/>
          <w:lang w:eastAsia="zh-CN"/>
        </w:rPr>
        <w:t>（4）</w:t>
      </w:r>
      <w:r w:rsidR="00AB019E" w:rsidRPr="001C2BE5">
        <w:rPr>
          <w:w w:val="95"/>
          <w:sz w:val="24"/>
          <w:szCs w:val="24"/>
          <w:lang w:eastAsia="zh-CN"/>
        </w:rPr>
        <w:t>网络安全培训 为本单位员工提供网络安全培训，提高员工对网络安全的认识和应对能力，减少人为因素对网络安全造成的影响。</w:t>
      </w:r>
    </w:p>
    <w:p w:rsidR="007D69A1" w:rsidRPr="001C2BE5" w:rsidRDefault="00AB019E" w:rsidP="0068005D">
      <w:pPr>
        <w:pStyle w:val="a3"/>
        <w:spacing w:before="177" w:line="360" w:lineRule="auto"/>
        <w:ind w:left="140" w:right="74"/>
        <w:rPr>
          <w:sz w:val="24"/>
          <w:szCs w:val="24"/>
          <w:lang w:eastAsia="zh-CN"/>
        </w:rPr>
      </w:pPr>
      <w:r w:rsidRPr="001C2BE5">
        <w:rPr>
          <w:rFonts w:hint="eastAsia"/>
          <w:w w:val="95"/>
          <w:sz w:val="24"/>
          <w:szCs w:val="24"/>
          <w:lang w:eastAsia="zh-CN"/>
        </w:rPr>
        <w:t xml:space="preserve">    为满足以上要求，先对</w:t>
      </w:r>
      <w:r w:rsidR="00837C18" w:rsidRPr="001C2BE5">
        <w:rPr>
          <w:rFonts w:hint="eastAsia"/>
          <w:b/>
          <w:w w:val="95"/>
          <w:sz w:val="24"/>
          <w:szCs w:val="24"/>
          <w:lang w:eastAsia="zh-CN"/>
        </w:rPr>
        <w:t>出口边界区域、安全管理区</w:t>
      </w:r>
      <w:r w:rsidR="00837C18" w:rsidRPr="001C2BE5">
        <w:rPr>
          <w:rFonts w:hint="eastAsia"/>
          <w:w w:val="95"/>
          <w:sz w:val="24"/>
          <w:szCs w:val="24"/>
          <w:lang w:eastAsia="zh-CN"/>
        </w:rPr>
        <w:t>增加</w:t>
      </w:r>
      <w:r w:rsidR="005065F3" w:rsidRPr="001C2BE5">
        <w:rPr>
          <w:rFonts w:cs="宋体"/>
          <w:b/>
          <w:bCs/>
          <w:w w:val="95"/>
          <w:sz w:val="24"/>
          <w:szCs w:val="24"/>
          <w:lang w:eastAsia="zh-CN"/>
        </w:rPr>
        <w:t>入侵防护系统（</w:t>
      </w:r>
      <w:r w:rsidR="00837C18" w:rsidRPr="001C2BE5">
        <w:rPr>
          <w:rFonts w:cs="宋体" w:hint="eastAsia"/>
          <w:b/>
          <w:bCs/>
          <w:w w:val="95"/>
          <w:sz w:val="24"/>
          <w:szCs w:val="24"/>
          <w:lang w:eastAsia="zh-CN"/>
        </w:rPr>
        <w:t>防火墙或网闸、杀毒软件</w:t>
      </w:r>
      <w:r w:rsidR="005065F3" w:rsidRPr="001C2BE5">
        <w:rPr>
          <w:w w:val="95"/>
          <w:sz w:val="24"/>
          <w:szCs w:val="24"/>
          <w:lang w:eastAsia="zh-CN"/>
        </w:rPr>
        <w:t>）等，具体见</w:t>
      </w:r>
      <w:r w:rsidR="005065F3" w:rsidRPr="001C2BE5">
        <w:rPr>
          <w:spacing w:val="-3"/>
          <w:sz w:val="24"/>
          <w:szCs w:val="24"/>
          <w:lang w:eastAsia="zh-CN"/>
        </w:rPr>
        <w:t>下表；</w:t>
      </w:r>
      <w:r w:rsidR="00A77469" w:rsidRPr="001C2BE5">
        <w:rPr>
          <w:rFonts w:hint="eastAsia"/>
          <w:spacing w:val="-3"/>
          <w:sz w:val="24"/>
          <w:szCs w:val="24"/>
          <w:lang w:eastAsia="zh-CN"/>
        </w:rPr>
        <w:t>同时</w:t>
      </w:r>
      <w:r w:rsidR="005065F3" w:rsidRPr="001C2BE5">
        <w:rPr>
          <w:spacing w:val="-3"/>
          <w:sz w:val="24"/>
          <w:szCs w:val="24"/>
          <w:lang w:eastAsia="zh-CN"/>
        </w:rPr>
        <w:t>为满足业务需要，对本</w:t>
      </w:r>
      <w:r w:rsidR="00837C18" w:rsidRPr="001C2BE5">
        <w:rPr>
          <w:rFonts w:hint="eastAsia"/>
          <w:spacing w:val="-3"/>
          <w:sz w:val="24"/>
          <w:szCs w:val="24"/>
          <w:lang w:eastAsia="zh-CN"/>
        </w:rPr>
        <w:t>公司</w:t>
      </w:r>
      <w:r w:rsidR="00837C18" w:rsidRPr="001C2BE5">
        <w:rPr>
          <w:rFonts w:hint="eastAsia"/>
          <w:b/>
          <w:spacing w:val="-3"/>
          <w:sz w:val="24"/>
          <w:szCs w:val="24"/>
          <w:lang w:eastAsia="zh-CN"/>
        </w:rPr>
        <w:t>超融合服务器</w:t>
      </w:r>
      <w:r w:rsidR="00837C18" w:rsidRPr="001C2BE5">
        <w:rPr>
          <w:rFonts w:hint="eastAsia"/>
          <w:spacing w:val="-3"/>
          <w:sz w:val="24"/>
          <w:szCs w:val="24"/>
          <w:lang w:eastAsia="zh-CN"/>
        </w:rPr>
        <w:t>进行升级改造</w:t>
      </w:r>
      <w:r w:rsidR="005065F3" w:rsidRPr="001C2BE5">
        <w:rPr>
          <w:spacing w:val="-3"/>
          <w:sz w:val="24"/>
          <w:szCs w:val="24"/>
          <w:lang w:eastAsia="zh-CN"/>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88"/>
        <w:gridCol w:w="850"/>
        <w:gridCol w:w="851"/>
        <w:gridCol w:w="4252"/>
      </w:tblGrid>
      <w:tr w:rsidR="007D69A1" w:rsidTr="003832AF">
        <w:trPr>
          <w:trHeight w:hRule="exact" w:val="464"/>
          <w:jc w:val="center"/>
        </w:trPr>
        <w:tc>
          <w:tcPr>
            <w:tcW w:w="675" w:type="dxa"/>
          </w:tcPr>
          <w:p w:rsidR="007D69A1" w:rsidRPr="00D409B3" w:rsidRDefault="005065F3">
            <w:pPr>
              <w:pStyle w:val="TableParagraph"/>
              <w:spacing w:before="57"/>
              <w:ind w:left="120"/>
              <w:rPr>
                <w:rFonts w:ascii="宋体" w:eastAsia="宋体" w:hAnsi="宋体" w:cs="宋体"/>
                <w:b/>
                <w:sz w:val="21"/>
                <w:szCs w:val="21"/>
              </w:rPr>
            </w:pPr>
            <w:proofErr w:type="spellStart"/>
            <w:r w:rsidRPr="00D409B3">
              <w:rPr>
                <w:rFonts w:ascii="宋体" w:eastAsia="宋体" w:hAnsi="宋体" w:cs="宋体"/>
                <w:b/>
                <w:sz w:val="21"/>
                <w:szCs w:val="21"/>
              </w:rPr>
              <w:t>序号</w:t>
            </w:r>
            <w:proofErr w:type="spellEnd"/>
          </w:p>
        </w:tc>
        <w:tc>
          <w:tcPr>
            <w:tcW w:w="1888" w:type="dxa"/>
          </w:tcPr>
          <w:p w:rsidR="007D69A1" w:rsidRPr="00D409B3" w:rsidRDefault="005065F3">
            <w:pPr>
              <w:pStyle w:val="TableParagraph"/>
              <w:spacing w:before="57"/>
              <w:ind w:right="3"/>
              <w:jc w:val="center"/>
              <w:rPr>
                <w:rFonts w:ascii="宋体" w:eastAsia="宋体" w:hAnsi="宋体" w:cs="宋体"/>
                <w:b/>
                <w:sz w:val="21"/>
                <w:szCs w:val="21"/>
              </w:rPr>
            </w:pPr>
            <w:proofErr w:type="spellStart"/>
            <w:r w:rsidRPr="00D409B3">
              <w:rPr>
                <w:rFonts w:ascii="宋体" w:eastAsia="宋体" w:hAnsi="宋体" w:cs="宋体"/>
                <w:b/>
                <w:sz w:val="21"/>
                <w:szCs w:val="21"/>
              </w:rPr>
              <w:t>货物名称</w:t>
            </w:r>
            <w:proofErr w:type="spellEnd"/>
          </w:p>
        </w:tc>
        <w:tc>
          <w:tcPr>
            <w:tcW w:w="850" w:type="dxa"/>
          </w:tcPr>
          <w:p w:rsidR="007D69A1" w:rsidRPr="00D409B3" w:rsidRDefault="005065F3">
            <w:pPr>
              <w:pStyle w:val="TableParagraph"/>
              <w:spacing w:before="57"/>
              <w:ind w:left="351"/>
              <w:rPr>
                <w:rFonts w:ascii="宋体" w:eastAsia="宋体" w:hAnsi="宋体" w:cs="宋体"/>
                <w:b/>
                <w:sz w:val="21"/>
                <w:szCs w:val="21"/>
              </w:rPr>
            </w:pPr>
            <w:proofErr w:type="spellStart"/>
            <w:r w:rsidRPr="00D409B3">
              <w:rPr>
                <w:rFonts w:ascii="宋体" w:eastAsia="宋体" w:hAnsi="宋体" w:cs="宋体"/>
                <w:b/>
                <w:sz w:val="21"/>
                <w:szCs w:val="21"/>
              </w:rPr>
              <w:t>数量</w:t>
            </w:r>
            <w:proofErr w:type="spellEnd"/>
          </w:p>
        </w:tc>
        <w:tc>
          <w:tcPr>
            <w:tcW w:w="851" w:type="dxa"/>
          </w:tcPr>
          <w:p w:rsidR="007D69A1" w:rsidRPr="00D409B3" w:rsidRDefault="005065F3">
            <w:pPr>
              <w:pStyle w:val="TableParagraph"/>
              <w:spacing w:before="57"/>
              <w:ind w:right="2"/>
              <w:jc w:val="center"/>
              <w:rPr>
                <w:rFonts w:ascii="宋体" w:eastAsia="宋体" w:hAnsi="宋体" w:cs="宋体"/>
                <w:b/>
                <w:sz w:val="21"/>
                <w:szCs w:val="21"/>
              </w:rPr>
            </w:pPr>
            <w:proofErr w:type="spellStart"/>
            <w:r w:rsidRPr="00D409B3">
              <w:rPr>
                <w:rFonts w:ascii="宋体" w:eastAsia="宋体" w:hAnsi="宋体" w:cs="宋体"/>
                <w:b/>
                <w:sz w:val="21"/>
                <w:szCs w:val="21"/>
              </w:rPr>
              <w:t>单位</w:t>
            </w:r>
            <w:proofErr w:type="spellEnd"/>
          </w:p>
        </w:tc>
        <w:tc>
          <w:tcPr>
            <w:tcW w:w="4252" w:type="dxa"/>
          </w:tcPr>
          <w:p w:rsidR="007D69A1" w:rsidRPr="00D409B3" w:rsidRDefault="005065F3">
            <w:pPr>
              <w:pStyle w:val="TableParagraph"/>
              <w:spacing w:before="57"/>
              <w:ind w:right="1"/>
              <w:jc w:val="center"/>
              <w:rPr>
                <w:rFonts w:ascii="宋体" w:eastAsia="宋体" w:hAnsi="宋体" w:cs="宋体"/>
                <w:b/>
                <w:sz w:val="21"/>
                <w:szCs w:val="21"/>
              </w:rPr>
            </w:pPr>
            <w:proofErr w:type="spellStart"/>
            <w:r w:rsidRPr="00D409B3">
              <w:rPr>
                <w:rFonts w:ascii="宋体" w:eastAsia="宋体" w:hAnsi="宋体" w:cs="宋体"/>
                <w:b/>
                <w:sz w:val="21"/>
                <w:szCs w:val="21"/>
              </w:rPr>
              <w:t>备注</w:t>
            </w:r>
            <w:proofErr w:type="spellEnd"/>
          </w:p>
        </w:tc>
      </w:tr>
      <w:tr w:rsidR="002B3206" w:rsidTr="003832AF">
        <w:trPr>
          <w:trHeight w:hRule="exact" w:val="464"/>
          <w:jc w:val="center"/>
        </w:trPr>
        <w:tc>
          <w:tcPr>
            <w:tcW w:w="675" w:type="dxa"/>
          </w:tcPr>
          <w:p w:rsidR="002B3206" w:rsidRDefault="002B3206">
            <w:pPr>
              <w:pStyle w:val="TableParagraph"/>
              <w:spacing w:before="56"/>
              <w:ind w:right="1"/>
              <w:jc w:val="center"/>
              <w:rPr>
                <w:rFonts w:ascii="宋体" w:eastAsia="宋体" w:hAnsi="宋体" w:cs="宋体"/>
                <w:sz w:val="21"/>
                <w:szCs w:val="21"/>
              </w:rPr>
            </w:pPr>
            <w:r>
              <w:rPr>
                <w:rFonts w:ascii="宋体" w:eastAsia="宋体" w:hAnsi="宋体" w:cs="宋体"/>
                <w:b/>
                <w:bCs/>
                <w:w w:val="99"/>
                <w:sz w:val="21"/>
                <w:szCs w:val="21"/>
              </w:rPr>
              <w:t>一</w:t>
            </w:r>
          </w:p>
        </w:tc>
        <w:tc>
          <w:tcPr>
            <w:tcW w:w="7841" w:type="dxa"/>
            <w:gridSpan w:val="4"/>
          </w:tcPr>
          <w:p w:rsidR="002B3206" w:rsidRDefault="002B3206" w:rsidP="002B3206">
            <w:pPr>
              <w:pStyle w:val="TableParagraph"/>
              <w:spacing w:before="56"/>
              <w:rPr>
                <w:rFonts w:ascii="宋体" w:eastAsia="宋体" w:hAnsi="宋体" w:cs="宋体"/>
                <w:sz w:val="21"/>
                <w:szCs w:val="21"/>
              </w:rPr>
            </w:pPr>
            <w:r>
              <w:rPr>
                <w:rFonts w:ascii="宋体" w:eastAsia="宋体" w:hAnsi="宋体" w:cs="宋体" w:hint="eastAsia"/>
                <w:b/>
                <w:bCs/>
                <w:sz w:val="21"/>
                <w:szCs w:val="21"/>
                <w:lang w:eastAsia="zh-CN"/>
              </w:rPr>
              <w:t>出口边界区域</w:t>
            </w:r>
          </w:p>
        </w:tc>
      </w:tr>
      <w:tr w:rsidR="002B3206" w:rsidTr="003832AF">
        <w:trPr>
          <w:trHeight w:hRule="exact" w:val="464"/>
          <w:jc w:val="center"/>
        </w:trPr>
        <w:tc>
          <w:tcPr>
            <w:tcW w:w="675" w:type="dxa"/>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w:t>
            </w:r>
          </w:p>
        </w:tc>
        <w:tc>
          <w:tcPr>
            <w:tcW w:w="1888" w:type="dxa"/>
          </w:tcPr>
          <w:p w:rsidR="002B3206" w:rsidRPr="00D409B3" w:rsidRDefault="002B3206" w:rsidP="00D409B3">
            <w:pPr>
              <w:pStyle w:val="TableParagraph"/>
              <w:spacing w:before="58"/>
              <w:ind w:left="103"/>
              <w:rPr>
                <w:rFonts w:ascii="宋体" w:eastAsia="宋体" w:hAnsi="宋体"/>
                <w:w w:val="95"/>
                <w:sz w:val="21"/>
                <w:szCs w:val="21"/>
                <w:lang w:eastAsia="zh-CN"/>
              </w:rPr>
            </w:pPr>
            <w:r w:rsidRPr="00D409B3">
              <w:rPr>
                <w:rFonts w:ascii="宋体" w:eastAsia="宋体" w:hAnsi="宋体" w:hint="eastAsia"/>
                <w:w w:val="95"/>
                <w:sz w:val="21"/>
                <w:szCs w:val="21"/>
                <w:lang w:eastAsia="zh-CN"/>
              </w:rPr>
              <w:t>出口防火墙</w:t>
            </w:r>
          </w:p>
        </w:tc>
        <w:tc>
          <w:tcPr>
            <w:tcW w:w="850" w:type="dxa"/>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w:t>
            </w:r>
          </w:p>
        </w:tc>
        <w:tc>
          <w:tcPr>
            <w:tcW w:w="851" w:type="dxa"/>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台</w:t>
            </w:r>
          </w:p>
        </w:tc>
        <w:tc>
          <w:tcPr>
            <w:tcW w:w="4252" w:type="dxa"/>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w w:val="95"/>
                <w:sz w:val="21"/>
                <w:szCs w:val="21"/>
                <w:lang w:eastAsia="zh-CN"/>
              </w:rPr>
              <w:t>拒绝进口</w:t>
            </w:r>
          </w:p>
        </w:tc>
      </w:tr>
      <w:tr w:rsidR="00C7401C" w:rsidTr="003832AF">
        <w:trPr>
          <w:trHeight w:hRule="exact" w:val="464"/>
          <w:jc w:val="center"/>
        </w:trPr>
        <w:tc>
          <w:tcPr>
            <w:tcW w:w="675" w:type="dxa"/>
          </w:tcPr>
          <w:p w:rsidR="00C7401C" w:rsidRDefault="00C7401C">
            <w:pPr>
              <w:pStyle w:val="TableParagraph"/>
              <w:spacing w:before="56"/>
              <w:ind w:right="1"/>
              <w:jc w:val="center"/>
              <w:rPr>
                <w:rFonts w:ascii="宋体" w:eastAsia="宋体" w:hAnsi="宋体" w:cs="宋体"/>
                <w:b/>
                <w:bCs/>
                <w:w w:val="99"/>
                <w:sz w:val="21"/>
                <w:szCs w:val="21"/>
                <w:lang w:eastAsia="zh-CN"/>
              </w:rPr>
            </w:pPr>
            <w:r>
              <w:rPr>
                <w:rFonts w:ascii="宋体" w:eastAsia="宋体" w:hAnsi="宋体" w:cs="宋体" w:hint="eastAsia"/>
                <w:b/>
                <w:bCs/>
                <w:w w:val="99"/>
                <w:sz w:val="21"/>
                <w:szCs w:val="21"/>
                <w:lang w:eastAsia="zh-CN"/>
              </w:rPr>
              <w:t>二</w:t>
            </w:r>
          </w:p>
        </w:tc>
        <w:tc>
          <w:tcPr>
            <w:tcW w:w="7841" w:type="dxa"/>
            <w:gridSpan w:val="4"/>
          </w:tcPr>
          <w:p w:rsidR="00C7401C" w:rsidRDefault="00E40241">
            <w:pPr>
              <w:pStyle w:val="TableParagraph"/>
              <w:spacing w:before="56"/>
              <w:ind w:left="103"/>
              <w:rPr>
                <w:rFonts w:ascii="宋体" w:eastAsia="宋体" w:hAnsi="宋体" w:cs="宋体"/>
                <w:b/>
                <w:bCs/>
                <w:sz w:val="21"/>
                <w:szCs w:val="21"/>
                <w:lang w:eastAsia="zh-CN"/>
              </w:rPr>
            </w:pPr>
            <w:r>
              <w:rPr>
                <w:rFonts w:ascii="宋体" w:eastAsia="宋体" w:hAnsi="宋体" w:cs="宋体" w:hint="eastAsia"/>
                <w:b/>
                <w:bCs/>
                <w:sz w:val="21"/>
                <w:szCs w:val="21"/>
                <w:lang w:eastAsia="zh-CN"/>
              </w:rPr>
              <w:t>安全管理区</w:t>
            </w:r>
          </w:p>
        </w:tc>
      </w:tr>
      <w:tr w:rsidR="007D69A1" w:rsidTr="003832AF">
        <w:trPr>
          <w:trHeight w:hRule="exact" w:val="464"/>
          <w:jc w:val="center"/>
        </w:trPr>
        <w:tc>
          <w:tcPr>
            <w:tcW w:w="675" w:type="dxa"/>
            <w:vAlign w:val="center"/>
          </w:tcPr>
          <w:p w:rsidR="007D69A1" w:rsidRPr="00D409B3" w:rsidRDefault="005065F3"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w w:val="95"/>
                <w:sz w:val="21"/>
                <w:szCs w:val="21"/>
                <w:lang w:eastAsia="zh-CN"/>
              </w:rPr>
              <w:t>1</w:t>
            </w:r>
          </w:p>
        </w:tc>
        <w:tc>
          <w:tcPr>
            <w:tcW w:w="1888" w:type="dxa"/>
            <w:vAlign w:val="center"/>
          </w:tcPr>
          <w:p w:rsidR="007D69A1" w:rsidRPr="00D409B3" w:rsidRDefault="00E40241" w:rsidP="00D409B3">
            <w:pPr>
              <w:pStyle w:val="TableParagraph"/>
              <w:spacing w:before="58"/>
              <w:ind w:left="103"/>
              <w:rPr>
                <w:rFonts w:ascii="宋体" w:eastAsia="宋体" w:hAnsi="宋体"/>
                <w:w w:val="95"/>
                <w:sz w:val="21"/>
                <w:szCs w:val="21"/>
                <w:lang w:eastAsia="zh-CN"/>
              </w:rPr>
            </w:pPr>
            <w:r w:rsidRPr="00D409B3">
              <w:rPr>
                <w:rFonts w:ascii="宋体" w:eastAsia="宋体" w:hAnsi="宋体" w:hint="eastAsia"/>
                <w:w w:val="95"/>
                <w:sz w:val="21"/>
                <w:szCs w:val="21"/>
                <w:lang w:eastAsia="zh-CN"/>
              </w:rPr>
              <w:t>业务区防火墙</w:t>
            </w:r>
          </w:p>
        </w:tc>
        <w:tc>
          <w:tcPr>
            <w:tcW w:w="850" w:type="dxa"/>
            <w:vAlign w:val="center"/>
          </w:tcPr>
          <w:p w:rsidR="007D69A1"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w:t>
            </w:r>
          </w:p>
        </w:tc>
        <w:tc>
          <w:tcPr>
            <w:tcW w:w="851" w:type="dxa"/>
            <w:vAlign w:val="center"/>
          </w:tcPr>
          <w:p w:rsidR="007D69A1" w:rsidRPr="00D409B3" w:rsidRDefault="005065F3" w:rsidP="00D409B3">
            <w:pPr>
              <w:pStyle w:val="TableParagraph"/>
              <w:spacing w:before="58"/>
              <w:ind w:left="103" w:right="1"/>
              <w:jc w:val="center"/>
              <w:rPr>
                <w:rFonts w:ascii="宋体" w:eastAsia="宋体" w:hAnsi="宋体"/>
                <w:w w:val="95"/>
                <w:sz w:val="21"/>
                <w:szCs w:val="21"/>
                <w:lang w:eastAsia="zh-CN"/>
              </w:rPr>
            </w:pPr>
            <w:r w:rsidRPr="00D409B3">
              <w:rPr>
                <w:rFonts w:ascii="宋体" w:eastAsia="宋体" w:hAnsi="宋体"/>
                <w:w w:val="95"/>
                <w:sz w:val="21"/>
                <w:szCs w:val="21"/>
                <w:lang w:eastAsia="zh-CN"/>
              </w:rPr>
              <w:t>台</w:t>
            </w:r>
          </w:p>
        </w:tc>
        <w:tc>
          <w:tcPr>
            <w:tcW w:w="4252" w:type="dxa"/>
            <w:vAlign w:val="center"/>
          </w:tcPr>
          <w:p w:rsidR="007D69A1" w:rsidRPr="00D409B3" w:rsidRDefault="005065F3" w:rsidP="00D409B3">
            <w:pPr>
              <w:ind w:left="103"/>
              <w:jc w:val="center"/>
              <w:rPr>
                <w:rFonts w:ascii="宋体" w:eastAsia="宋体" w:hAnsi="宋体"/>
                <w:w w:val="95"/>
                <w:sz w:val="21"/>
                <w:szCs w:val="21"/>
                <w:lang w:eastAsia="zh-CN"/>
              </w:rPr>
            </w:pPr>
            <w:r w:rsidRPr="00D409B3">
              <w:rPr>
                <w:rFonts w:ascii="宋体" w:eastAsia="宋体" w:hAnsi="宋体"/>
                <w:w w:val="95"/>
                <w:sz w:val="21"/>
                <w:szCs w:val="21"/>
                <w:lang w:eastAsia="zh-CN"/>
              </w:rPr>
              <w:t>拒绝进口</w:t>
            </w:r>
          </w:p>
        </w:tc>
      </w:tr>
      <w:tr w:rsidR="007D69A1" w:rsidTr="003832AF">
        <w:trPr>
          <w:trHeight w:hRule="exact" w:val="464"/>
          <w:jc w:val="center"/>
        </w:trPr>
        <w:tc>
          <w:tcPr>
            <w:tcW w:w="675" w:type="dxa"/>
            <w:vAlign w:val="center"/>
          </w:tcPr>
          <w:p w:rsidR="007D69A1" w:rsidRPr="00C7401C" w:rsidRDefault="00C7401C">
            <w:pPr>
              <w:pStyle w:val="TableParagraph"/>
              <w:spacing w:before="57"/>
              <w:ind w:right="1"/>
              <w:jc w:val="center"/>
              <w:rPr>
                <w:rFonts w:ascii="宋体" w:eastAsia="宋体" w:hAnsi="宋体" w:cs="宋体"/>
                <w:b/>
                <w:sz w:val="21"/>
                <w:szCs w:val="21"/>
                <w:lang w:eastAsia="zh-CN"/>
              </w:rPr>
            </w:pPr>
            <w:r w:rsidRPr="00C7401C">
              <w:rPr>
                <w:rFonts w:ascii="宋体" w:eastAsia="宋体" w:hAnsi="宋体" w:cs="宋体" w:hint="eastAsia"/>
                <w:b/>
                <w:w w:val="99"/>
                <w:sz w:val="21"/>
                <w:szCs w:val="21"/>
                <w:lang w:eastAsia="zh-CN"/>
              </w:rPr>
              <w:t>三</w:t>
            </w:r>
          </w:p>
        </w:tc>
        <w:tc>
          <w:tcPr>
            <w:tcW w:w="7841" w:type="dxa"/>
            <w:gridSpan w:val="4"/>
            <w:vAlign w:val="center"/>
          </w:tcPr>
          <w:p w:rsidR="007D69A1" w:rsidRPr="00C7401C" w:rsidRDefault="00C7401C">
            <w:pPr>
              <w:pStyle w:val="TableParagraph"/>
              <w:spacing w:before="57"/>
              <w:ind w:left="103"/>
              <w:rPr>
                <w:rFonts w:ascii="宋体" w:eastAsia="宋体" w:hAnsi="宋体" w:cs="宋体"/>
                <w:b/>
                <w:sz w:val="21"/>
                <w:szCs w:val="21"/>
                <w:lang w:eastAsia="zh-CN"/>
              </w:rPr>
            </w:pPr>
            <w:r w:rsidRPr="00C7401C">
              <w:rPr>
                <w:rFonts w:ascii="宋体" w:eastAsia="宋体" w:hAnsi="宋体" w:cs="宋体" w:hint="eastAsia"/>
                <w:b/>
                <w:sz w:val="21"/>
                <w:szCs w:val="21"/>
                <w:lang w:eastAsia="zh-CN"/>
              </w:rPr>
              <w:t>审计系统</w:t>
            </w:r>
          </w:p>
        </w:tc>
      </w:tr>
      <w:tr w:rsidR="002B3206" w:rsidTr="003832AF">
        <w:trPr>
          <w:trHeight w:hRule="exact" w:val="464"/>
          <w:jc w:val="center"/>
        </w:trPr>
        <w:tc>
          <w:tcPr>
            <w:tcW w:w="675" w:type="dxa"/>
            <w:vAlign w:val="center"/>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w w:val="95"/>
                <w:sz w:val="21"/>
                <w:szCs w:val="21"/>
                <w:lang w:eastAsia="zh-CN"/>
              </w:rPr>
              <w:lastRenderedPageBreak/>
              <w:t>1</w:t>
            </w:r>
          </w:p>
        </w:tc>
        <w:tc>
          <w:tcPr>
            <w:tcW w:w="1888" w:type="dxa"/>
            <w:vAlign w:val="center"/>
          </w:tcPr>
          <w:p w:rsidR="002B3206" w:rsidRPr="00D409B3" w:rsidRDefault="002B3206" w:rsidP="00D409B3">
            <w:pPr>
              <w:pStyle w:val="TableParagraph"/>
              <w:spacing w:before="58"/>
              <w:ind w:left="103"/>
              <w:rPr>
                <w:rFonts w:ascii="宋体" w:eastAsia="宋体" w:hAnsi="宋体"/>
                <w:w w:val="95"/>
                <w:sz w:val="21"/>
                <w:szCs w:val="21"/>
                <w:lang w:eastAsia="zh-CN"/>
              </w:rPr>
            </w:pPr>
            <w:r w:rsidRPr="00D409B3">
              <w:rPr>
                <w:rFonts w:ascii="宋体" w:eastAsia="宋体" w:hAnsi="宋体" w:hint="eastAsia"/>
                <w:w w:val="95"/>
                <w:sz w:val="21"/>
                <w:szCs w:val="21"/>
                <w:lang w:eastAsia="zh-CN"/>
              </w:rPr>
              <w:t>日志审计</w:t>
            </w:r>
          </w:p>
        </w:tc>
        <w:tc>
          <w:tcPr>
            <w:tcW w:w="850" w:type="dxa"/>
            <w:vAlign w:val="center"/>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w:t>
            </w:r>
          </w:p>
        </w:tc>
        <w:tc>
          <w:tcPr>
            <w:tcW w:w="851" w:type="dxa"/>
            <w:vAlign w:val="center"/>
          </w:tcPr>
          <w:p w:rsidR="002B3206" w:rsidRPr="00D409B3" w:rsidRDefault="002B3206" w:rsidP="00D409B3">
            <w:pPr>
              <w:pStyle w:val="TableParagraph"/>
              <w:spacing w:before="58"/>
              <w:ind w:left="103" w:right="1"/>
              <w:jc w:val="center"/>
              <w:rPr>
                <w:rFonts w:ascii="宋体" w:eastAsia="宋体" w:hAnsi="宋体"/>
                <w:w w:val="95"/>
                <w:sz w:val="21"/>
                <w:szCs w:val="21"/>
                <w:lang w:eastAsia="zh-CN"/>
              </w:rPr>
            </w:pPr>
            <w:r w:rsidRPr="00D409B3">
              <w:rPr>
                <w:rFonts w:ascii="宋体" w:eastAsia="宋体" w:hAnsi="宋体"/>
                <w:w w:val="95"/>
                <w:sz w:val="21"/>
                <w:szCs w:val="21"/>
                <w:lang w:eastAsia="zh-CN"/>
              </w:rPr>
              <w:t>台</w:t>
            </w:r>
          </w:p>
        </w:tc>
        <w:tc>
          <w:tcPr>
            <w:tcW w:w="4252" w:type="dxa"/>
            <w:vMerge w:val="restart"/>
            <w:vAlign w:val="center"/>
          </w:tcPr>
          <w:p w:rsidR="002B3206" w:rsidRPr="00D409B3" w:rsidRDefault="002B3206" w:rsidP="00D409B3">
            <w:pPr>
              <w:spacing w:before="58"/>
              <w:ind w:left="103"/>
              <w:jc w:val="center"/>
              <w:rPr>
                <w:rFonts w:ascii="宋体" w:eastAsia="宋体" w:hAnsi="宋体"/>
                <w:w w:val="95"/>
                <w:sz w:val="21"/>
                <w:szCs w:val="21"/>
                <w:lang w:eastAsia="zh-CN"/>
              </w:rPr>
            </w:pPr>
            <w:r w:rsidRPr="00D409B3">
              <w:rPr>
                <w:rFonts w:ascii="宋体" w:eastAsia="宋体" w:hAnsi="宋体"/>
                <w:w w:val="95"/>
                <w:sz w:val="21"/>
                <w:szCs w:val="21"/>
                <w:lang w:eastAsia="zh-CN"/>
              </w:rPr>
              <w:t>拒绝进口</w:t>
            </w:r>
          </w:p>
        </w:tc>
      </w:tr>
      <w:tr w:rsidR="002B3206" w:rsidTr="003832AF">
        <w:trPr>
          <w:trHeight w:hRule="exact" w:val="464"/>
          <w:jc w:val="center"/>
        </w:trPr>
        <w:tc>
          <w:tcPr>
            <w:tcW w:w="675" w:type="dxa"/>
            <w:vAlign w:val="center"/>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2</w:t>
            </w:r>
          </w:p>
        </w:tc>
        <w:tc>
          <w:tcPr>
            <w:tcW w:w="1888" w:type="dxa"/>
            <w:vAlign w:val="center"/>
          </w:tcPr>
          <w:p w:rsidR="002B3206" w:rsidRPr="00D409B3" w:rsidRDefault="002B3206" w:rsidP="00D409B3">
            <w:pPr>
              <w:pStyle w:val="TableParagraph"/>
              <w:spacing w:before="58"/>
              <w:ind w:left="103"/>
              <w:rPr>
                <w:rFonts w:ascii="宋体" w:eastAsia="宋体" w:hAnsi="宋体"/>
                <w:w w:val="95"/>
                <w:sz w:val="21"/>
                <w:szCs w:val="21"/>
                <w:lang w:eastAsia="zh-CN"/>
              </w:rPr>
            </w:pPr>
            <w:r w:rsidRPr="00D409B3">
              <w:rPr>
                <w:rFonts w:ascii="宋体" w:eastAsia="宋体" w:hAnsi="宋体" w:hint="eastAsia"/>
                <w:w w:val="95"/>
                <w:sz w:val="21"/>
                <w:szCs w:val="21"/>
                <w:lang w:eastAsia="zh-CN"/>
              </w:rPr>
              <w:t>运维审计</w:t>
            </w:r>
          </w:p>
        </w:tc>
        <w:tc>
          <w:tcPr>
            <w:tcW w:w="850" w:type="dxa"/>
            <w:vAlign w:val="center"/>
          </w:tcPr>
          <w:p w:rsidR="002B3206" w:rsidRPr="00D409B3" w:rsidRDefault="002B3206" w:rsidP="00D409B3">
            <w:pPr>
              <w:pStyle w:val="TableParagraph"/>
              <w:spacing w:before="58"/>
              <w:ind w:left="103"/>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w:t>
            </w:r>
          </w:p>
        </w:tc>
        <w:tc>
          <w:tcPr>
            <w:tcW w:w="851" w:type="dxa"/>
            <w:vAlign w:val="center"/>
          </w:tcPr>
          <w:p w:rsidR="002B3206" w:rsidRPr="00D409B3" w:rsidRDefault="002B3206" w:rsidP="00D409B3">
            <w:pPr>
              <w:pStyle w:val="TableParagraph"/>
              <w:spacing w:before="58"/>
              <w:ind w:left="103" w:right="1"/>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台</w:t>
            </w:r>
          </w:p>
        </w:tc>
        <w:tc>
          <w:tcPr>
            <w:tcW w:w="4252" w:type="dxa"/>
            <w:vMerge/>
            <w:vAlign w:val="center"/>
          </w:tcPr>
          <w:p w:rsidR="002B3206" w:rsidRPr="00D409B3" w:rsidRDefault="002B3206" w:rsidP="00D409B3">
            <w:pPr>
              <w:spacing w:before="58"/>
              <w:ind w:left="103"/>
              <w:jc w:val="center"/>
              <w:rPr>
                <w:rFonts w:ascii="宋体" w:eastAsia="宋体" w:hAnsi="宋体"/>
                <w:w w:val="95"/>
                <w:sz w:val="21"/>
                <w:szCs w:val="21"/>
                <w:lang w:eastAsia="zh-CN"/>
              </w:rPr>
            </w:pPr>
          </w:p>
        </w:tc>
      </w:tr>
      <w:tr w:rsidR="00C7401C" w:rsidTr="003832AF">
        <w:trPr>
          <w:trHeight w:hRule="exact" w:val="464"/>
          <w:jc w:val="center"/>
        </w:trPr>
        <w:tc>
          <w:tcPr>
            <w:tcW w:w="675" w:type="dxa"/>
            <w:vAlign w:val="center"/>
          </w:tcPr>
          <w:p w:rsidR="00C7401C" w:rsidRPr="00C7401C" w:rsidRDefault="00C7401C" w:rsidP="00C7401C">
            <w:pPr>
              <w:pStyle w:val="TableParagraph"/>
              <w:spacing w:before="57"/>
              <w:ind w:right="1"/>
              <w:jc w:val="center"/>
              <w:rPr>
                <w:rFonts w:ascii="宋体" w:eastAsia="宋体" w:hAnsi="宋体" w:cs="宋体"/>
                <w:b/>
                <w:w w:val="99"/>
                <w:sz w:val="21"/>
                <w:szCs w:val="21"/>
              </w:rPr>
            </w:pPr>
            <w:r w:rsidRPr="00C7401C">
              <w:rPr>
                <w:rFonts w:ascii="宋体" w:eastAsia="宋体" w:hAnsi="宋体" w:cs="宋体" w:hint="eastAsia"/>
                <w:b/>
                <w:w w:val="99"/>
                <w:sz w:val="21"/>
                <w:szCs w:val="21"/>
              </w:rPr>
              <w:t>三</w:t>
            </w:r>
          </w:p>
        </w:tc>
        <w:tc>
          <w:tcPr>
            <w:tcW w:w="7841" w:type="dxa"/>
            <w:gridSpan w:val="4"/>
            <w:vAlign w:val="center"/>
          </w:tcPr>
          <w:p w:rsidR="00C7401C" w:rsidRPr="00C7401C" w:rsidRDefault="00C7401C" w:rsidP="00C7401C">
            <w:pPr>
              <w:ind w:right="1"/>
              <w:rPr>
                <w:rFonts w:ascii="宋体" w:eastAsia="宋体" w:hAnsi="宋体" w:cs="宋体"/>
                <w:b/>
                <w:w w:val="99"/>
                <w:sz w:val="21"/>
                <w:szCs w:val="21"/>
                <w:lang w:eastAsia="zh-CN"/>
              </w:rPr>
            </w:pPr>
            <w:proofErr w:type="spellStart"/>
            <w:r w:rsidRPr="00C7401C">
              <w:rPr>
                <w:rFonts w:ascii="宋体" w:eastAsia="宋体" w:hAnsi="宋体" w:cs="宋体" w:hint="eastAsia"/>
                <w:b/>
                <w:w w:val="99"/>
                <w:sz w:val="21"/>
                <w:szCs w:val="21"/>
              </w:rPr>
              <w:t>病毒防护</w:t>
            </w:r>
            <w:proofErr w:type="spellEnd"/>
            <w:r>
              <w:rPr>
                <w:rFonts w:ascii="宋体" w:eastAsia="宋体" w:hAnsi="宋体" w:cs="宋体" w:hint="eastAsia"/>
                <w:b/>
                <w:w w:val="99"/>
                <w:sz w:val="21"/>
                <w:szCs w:val="21"/>
                <w:lang w:eastAsia="zh-CN"/>
              </w:rPr>
              <w:t>系统</w:t>
            </w:r>
          </w:p>
        </w:tc>
      </w:tr>
      <w:tr w:rsidR="007E153F" w:rsidTr="003832AF">
        <w:trPr>
          <w:trHeight w:hRule="exact" w:val="464"/>
          <w:jc w:val="center"/>
        </w:trPr>
        <w:tc>
          <w:tcPr>
            <w:tcW w:w="675" w:type="dxa"/>
            <w:vAlign w:val="center"/>
          </w:tcPr>
          <w:p w:rsidR="007E153F" w:rsidRDefault="00C7401C" w:rsidP="00D409B3">
            <w:pPr>
              <w:pStyle w:val="TableParagraph"/>
              <w:spacing w:before="58"/>
              <w:ind w:left="103"/>
              <w:jc w:val="center"/>
              <w:rPr>
                <w:rFonts w:ascii="宋体"/>
                <w:w w:val="99"/>
                <w:sz w:val="21"/>
                <w:lang w:eastAsia="zh-CN"/>
              </w:rPr>
            </w:pPr>
            <w:r w:rsidRPr="00D409B3">
              <w:rPr>
                <w:rFonts w:ascii="宋体" w:eastAsia="宋体" w:hAnsi="宋体" w:hint="eastAsia"/>
                <w:w w:val="95"/>
                <w:sz w:val="21"/>
                <w:szCs w:val="21"/>
                <w:lang w:eastAsia="zh-CN"/>
              </w:rPr>
              <w:t>1</w:t>
            </w:r>
          </w:p>
        </w:tc>
        <w:tc>
          <w:tcPr>
            <w:tcW w:w="1888" w:type="dxa"/>
            <w:vAlign w:val="center"/>
          </w:tcPr>
          <w:p w:rsidR="007E153F" w:rsidRPr="00D409B3" w:rsidRDefault="00C7401C">
            <w:pPr>
              <w:pStyle w:val="TableParagraph"/>
              <w:spacing w:before="58"/>
              <w:ind w:left="103"/>
              <w:rPr>
                <w:rFonts w:ascii="宋体" w:eastAsia="宋体" w:hAnsi="宋体"/>
                <w:w w:val="95"/>
                <w:sz w:val="21"/>
                <w:szCs w:val="21"/>
                <w:lang w:eastAsia="zh-CN"/>
              </w:rPr>
            </w:pPr>
            <w:r w:rsidRPr="00D409B3">
              <w:rPr>
                <w:rFonts w:ascii="宋体" w:eastAsia="宋体" w:hAnsi="宋体" w:hint="eastAsia"/>
                <w:w w:val="95"/>
                <w:sz w:val="21"/>
                <w:szCs w:val="21"/>
                <w:lang w:eastAsia="zh-CN"/>
              </w:rPr>
              <w:t>病毒防护软件</w:t>
            </w:r>
          </w:p>
        </w:tc>
        <w:tc>
          <w:tcPr>
            <w:tcW w:w="850" w:type="dxa"/>
            <w:vAlign w:val="center"/>
          </w:tcPr>
          <w:p w:rsidR="007E153F" w:rsidRPr="00D409B3" w:rsidRDefault="00C7401C">
            <w:pPr>
              <w:pStyle w:val="TableParagraph"/>
              <w:spacing w:before="58"/>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w:t>
            </w:r>
          </w:p>
        </w:tc>
        <w:tc>
          <w:tcPr>
            <w:tcW w:w="851" w:type="dxa"/>
            <w:vAlign w:val="center"/>
          </w:tcPr>
          <w:p w:rsidR="007E153F" w:rsidRPr="00D409B3" w:rsidRDefault="00C7401C">
            <w:pPr>
              <w:pStyle w:val="TableParagraph"/>
              <w:spacing w:before="58"/>
              <w:ind w:right="1"/>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套</w:t>
            </w:r>
          </w:p>
        </w:tc>
        <w:tc>
          <w:tcPr>
            <w:tcW w:w="4252" w:type="dxa"/>
            <w:vAlign w:val="center"/>
          </w:tcPr>
          <w:p w:rsidR="007E153F" w:rsidRPr="00D409B3" w:rsidRDefault="00D409B3" w:rsidP="00D409B3">
            <w:pPr>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亚信，病毒防护软件</w:t>
            </w:r>
            <w:proofErr w:type="spellStart"/>
            <w:r w:rsidRPr="00D409B3">
              <w:rPr>
                <w:rFonts w:ascii="宋体" w:eastAsia="宋体" w:hAnsi="宋体"/>
                <w:w w:val="95"/>
                <w:sz w:val="21"/>
                <w:szCs w:val="21"/>
                <w:lang w:eastAsia="zh-CN"/>
              </w:rPr>
              <w:t>TrustOne</w:t>
            </w:r>
            <w:proofErr w:type="spellEnd"/>
            <w:r w:rsidRPr="00D409B3">
              <w:rPr>
                <w:rFonts w:ascii="宋体" w:eastAsia="宋体" w:hAnsi="宋体"/>
                <w:w w:val="95"/>
                <w:sz w:val="21"/>
                <w:szCs w:val="21"/>
                <w:lang w:eastAsia="zh-CN"/>
              </w:rPr>
              <w:t xml:space="preserve"> V9.0</w:t>
            </w:r>
          </w:p>
        </w:tc>
      </w:tr>
      <w:tr w:rsidR="00C7401C" w:rsidTr="003832AF">
        <w:trPr>
          <w:trHeight w:hRule="exact" w:val="464"/>
          <w:jc w:val="center"/>
        </w:trPr>
        <w:tc>
          <w:tcPr>
            <w:tcW w:w="675" w:type="dxa"/>
          </w:tcPr>
          <w:p w:rsidR="00C7401C" w:rsidRPr="00C7401C" w:rsidRDefault="00C7401C" w:rsidP="00C7401C">
            <w:pPr>
              <w:pStyle w:val="TableParagraph"/>
              <w:spacing w:before="57"/>
              <w:ind w:right="1"/>
              <w:jc w:val="center"/>
              <w:rPr>
                <w:rFonts w:ascii="宋体" w:eastAsia="宋体" w:hAnsi="宋体" w:cs="宋体"/>
                <w:b/>
                <w:w w:val="99"/>
                <w:sz w:val="21"/>
                <w:szCs w:val="21"/>
              </w:rPr>
            </w:pPr>
            <w:r w:rsidRPr="00C7401C">
              <w:rPr>
                <w:rFonts w:ascii="宋体" w:eastAsia="宋体" w:hAnsi="宋体" w:cs="宋体" w:hint="eastAsia"/>
                <w:b/>
                <w:w w:val="99"/>
                <w:sz w:val="21"/>
                <w:szCs w:val="21"/>
              </w:rPr>
              <w:t>四</w:t>
            </w:r>
          </w:p>
        </w:tc>
        <w:tc>
          <w:tcPr>
            <w:tcW w:w="7841" w:type="dxa"/>
            <w:gridSpan w:val="4"/>
          </w:tcPr>
          <w:p w:rsidR="00C7401C" w:rsidRPr="00C7401C" w:rsidRDefault="00C7401C" w:rsidP="00C7401C">
            <w:pPr>
              <w:pStyle w:val="TableParagraph"/>
              <w:spacing w:before="57"/>
              <w:ind w:left="103" w:right="1"/>
              <w:rPr>
                <w:rFonts w:ascii="宋体" w:eastAsia="宋体" w:hAnsi="宋体" w:cs="宋体"/>
                <w:b/>
                <w:w w:val="99"/>
                <w:sz w:val="21"/>
                <w:szCs w:val="21"/>
              </w:rPr>
            </w:pPr>
            <w:proofErr w:type="spellStart"/>
            <w:r w:rsidRPr="00C7401C">
              <w:rPr>
                <w:rFonts w:ascii="宋体" w:eastAsia="宋体" w:hAnsi="宋体" w:cs="宋体" w:hint="eastAsia"/>
                <w:b/>
                <w:w w:val="99"/>
                <w:sz w:val="21"/>
                <w:szCs w:val="21"/>
              </w:rPr>
              <w:t>超融合服务器升级</w:t>
            </w:r>
            <w:proofErr w:type="spellEnd"/>
          </w:p>
        </w:tc>
      </w:tr>
      <w:tr w:rsidR="00607323" w:rsidTr="003832AF">
        <w:trPr>
          <w:trHeight w:hRule="exact" w:val="936"/>
          <w:jc w:val="center"/>
        </w:trPr>
        <w:tc>
          <w:tcPr>
            <w:tcW w:w="675" w:type="dxa"/>
            <w:vAlign w:val="center"/>
          </w:tcPr>
          <w:p w:rsidR="00607323" w:rsidRPr="00D409B3" w:rsidRDefault="00607323">
            <w:pPr>
              <w:pStyle w:val="TableParagraph"/>
              <w:spacing w:before="58"/>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w:t>
            </w:r>
          </w:p>
        </w:tc>
        <w:tc>
          <w:tcPr>
            <w:tcW w:w="1888" w:type="dxa"/>
            <w:vAlign w:val="center"/>
          </w:tcPr>
          <w:p w:rsidR="00607323" w:rsidRPr="00D409B3" w:rsidRDefault="00607323">
            <w:pPr>
              <w:pStyle w:val="TableParagraph"/>
              <w:spacing w:before="58"/>
              <w:ind w:left="103"/>
              <w:rPr>
                <w:rFonts w:ascii="宋体" w:eastAsia="宋体" w:hAnsi="宋体"/>
                <w:w w:val="95"/>
                <w:sz w:val="21"/>
                <w:szCs w:val="21"/>
                <w:lang w:eastAsia="zh-CN"/>
              </w:rPr>
            </w:pPr>
            <w:r w:rsidRPr="00D409B3">
              <w:rPr>
                <w:rFonts w:ascii="宋体" w:eastAsia="宋体" w:hAnsi="宋体" w:hint="eastAsia"/>
                <w:w w:val="95"/>
                <w:sz w:val="21"/>
                <w:szCs w:val="21"/>
                <w:lang w:eastAsia="zh-CN"/>
              </w:rPr>
              <w:t>硬盘</w:t>
            </w:r>
          </w:p>
        </w:tc>
        <w:tc>
          <w:tcPr>
            <w:tcW w:w="850" w:type="dxa"/>
            <w:vAlign w:val="center"/>
          </w:tcPr>
          <w:p w:rsidR="00607323" w:rsidRPr="00D409B3" w:rsidRDefault="0074273E">
            <w:pPr>
              <w:pStyle w:val="TableParagraph"/>
              <w:spacing w:before="58"/>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15</w:t>
            </w:r>
          </w:p>
        </w:tc>
        <w:tc>
          <w:tcPr>
            <w:tcW w:w="851" w:type="dxa"/>
            <w:vAlign w:val="center"/>
          </w:tcPr>
          <w:p w:rsidR="00607323" w:rsidRPr="00D409B3" w:rsidRDefault="00FA0C0C">
            <w:pPr>
              <w:pStyle w:val="TableParagraph"/>
              <w:spacing w:before="58"/>
              <w:ind w:right="1"/>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块</w:t>
            </w:r>
          </w:p>
        </w:tc>
        <w:tc>
          <w:tcPr>
            <w:tcW w:w="4252" w:type="dxa"/>
          </w:tcPr>
          <w:p w:rsidR="00C7401C" w:rsidRPr="00D409B3" w:rsidRDefault="00C7401C" w:rsidP="00C7401C">
            <w:pPr>
              <w:pStyle w:val="TableParagraph"/>
              <w:spacing w:before="58"/>
              <w:ind w:right="1"/>
              <w:rPr>
                <w:rFonts w:ascii="宋体" w:eastAsia="宋体" w:hAnsi="宋体"/>
                <w:w w:val="95"/>
                <w:sz w:val="21"/>
                <w:szCs w:val="21"/>
                <w:lang w:eastAsia="zh-CN"/>
              </w:rPr>
            </w:pPr>
            <w:r w:rsidRPr="00D409B3">
              <w:rPr>
                <w:rFonts w:ascii="宋体" w:eastAsia="宋体" w:hAnsi="宋体" w:hint="eastAsia"/>
                <w:w w:val="95"/>
                <w:sz w:val="21"/>
                <w:szCs w:val="21"/>
                <w:lang w:eastAsia="zh-CN"/>
              </w:rPr>
              <w:t>H3C,</w:t>
            </w:r>
            <w:r w:rsidRPr="00D409B3">
              <w:rPr>
                <w:rFonts w:ascii="宋体" w:eastAsia="宋体" w:hAnsi="宋体"/>
                <w:w w:val="95"/>
                <w:sz w:val="21"/>
                <w:szCs w:val="21"/>
                <w:lang w:eastAsia="zh-CN"/>
              </w:rPr>
              <w:t xml:space="preserve"> UN-HDD-8T-SATA-6G-7.2K-UCL-b</w:t>
            </w:r>
            <w:r w:rsidRPr="00D409B3">
              <w:rPr>
                <w:rFonts w:ascii="宋体" w:eastAsia="宋体" w:hAnsi="宋体" w:hint="eastAsia"/>
                <w:w w:val="95"/>
                <w:sz w:val="21"/>
                <w:szCs w:val="21"/>
                <w:lang w:eastAsia="zh-CN"/>
              </w:rPr>
              <w:t>, 8TB 6G SATA 7.2K 3.5in EV 512e HDD UC通用硬盘模块(CTO&amp;BTO)</w:t>
            </w:r>
          </w:p>
        </w:tc>
      </w:tr>
      <w:tr w:rsidR="00FA0C0C" w:rsidTr="003832AF">
        <w:trPr>
          <w:trHeight w:hRule="exact" w:val="994"/>
          <w:jc w:val="center"/>
        </w:trPr>
        <w:tc>
          <w:tcPr>
            <w:tcW w:w="675" w:type="dxa"/>
            <w:vAlign w:val="center"/>
          </w:tcPr>
          <w:p w:rsidR="00FA0C0C" w:rsidRPr="00D409B3" w:rsidRDefault="00FA0C0C">
            <w:pPr>
              <w:pStyle w:val="TableParagraph"/>
              <w:spacing w:before="58"/>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2</w:t>
            </w:r>
          </w:p>
        </w:tc>
        <w:tc>
          <w:tcPr>
            <w:tcW w:w="1888" w:type="dxa"/>
            <w:vAlign w:val="center"/>
          </w:tcPr>
          <w:p w:rsidR="00FA0C0C" w:rsidRPr="00D409B3" w:rsidRDefault="00FA0C0C">
            <w:pPr>
              <w:pStyle w:val="TableParagraph"/>
              <w:spacing w:before="58"/>
              <w:ind w:left="103"/>
              <w:rPr>
                <w:rFonts w:ascii="宋体" w:eastAsia="宋体" w:hAnsi="宋体"/>
                <w:w w:val="95"/>
                <w:sz w:val="21"/>
                <w:szCs w:val="21"/>
                <w:lang w:eastAsia="zh-CN"/>
              </w:rPr>
            </w:pPr>
            <w:r w:rsidRPr="00D409B3">
              <w:rPr>
                <w:rFonts w:ascii="宋体" w:eastAsia="宋体" w:hAnsi="宋体" w:hint="eastAsia"/>
                <w:w w:val="95"/>
                <w:sz w:val="21"/>
                <w:szCs w:val="21"/>
                <w:lang w:eastAsia="zh-CN"/>
              </w:rPr>
              <w:t>内存</w:t>
            </w:r>
          </w:p>
        </w:tc>
        <w:tc>
          <w:tcPr>
            <w:tcW w:w="850" w:type="dxa"/>
            <w:vAlign w:val="center"/>
          </w:tcPr>
          <w:p w:rsidR="00FA0C0C" w:rsidRPr="00D409B3" w:rsidRDefault="0074273E">
            <w:pPr>
              <w:pStyle w:val="TableParagraph"/>
              <w:spacing w:before="58"/>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18</w:t>
            </w:r>
          </w:p>
        </w:tc>
        <w:tc>
          <w:tcPr>
            <w:tcW w:w="851" w:type="dxa"/>
            <w:vAlign w:val="center"/>
          </w:tcPr>
          <w:p w:rsidR="00FA0C0C" w:rsidRPr="00D409B3" w:rsidRDefault="00FA0C0C">
            <w:pPr>
              <w:pStyle w:val="TableParagraph"/>
              <w:spacing w:before="58"/>
              <w:ind w:right="1"/>
              <w:jc w:val="center"/>
              <w:rPr>
                <w:rFonts w:ascii="宋体" w:eastAsia="宋体" w:hAnsi="宋体"/>
                <w:w w:val="95"/>
                <w:sz w:val="21"/>
                <w:szCs w:val="21"/>
                <w:lang w:eastAsia="zh-CN"/>
              </w:rPr>
            </w:pPr>
            <w:r w:rsidRPr="00D409B3">
              <w:rPr>
                <w:rFonts w:ascii="宋体" w:eastAsia="宋体" w:hAnsi="宋体" w:hint="eastAsia"/>
                <w:w w:val="95"/>
                <w:sz w:val="21"/>
                <w:szCs w:val="21"/>
                <w:lang w:eastAsia="zh-CN"/>
              </w:rPr>
              <w:t>条</w:t>
            </w:r>
          </w:p>
        </w:tc>
        <w:tc>
          <w:tcPr>
            <w:tcW w:w="4252" w:type="dxa"/>
          </w:tcPr>
          <w:p w:rsidR="00C7401C" w:rsidRPr="00D409B3" w:rsidRDefault="00C7401C" w:rsidP="00C7401C">
            <w:pPr>
              <w:pStyle w:val="TableParagraph"/>
              <w:spacing w:before="58"/>
              <w:ind w:right="1"/>
              <w:rPr>
                <w:rFonts w:ascii="宋体" w:eastAsia="宋体" w:hAnsi="宋体"/>
                <w:w w:val="95"/>
                <w:sz w:val="21"/>
                <w:szCs w:val="21"/>
                <w:lang w:eastAsia="zh-CN"/>
              </w:rPr>
            </w:pPr>
            <w:r w:rsidRPr="00D409B3">
              <w:rPr>
                <w:rFonts w:ascii="宋体" w:eastAsia="宋体" w:hAnsi="宋体" w:hint="eastAsia"/>
                <w:w w:val="95"/>
                <w:sz w:val="21"/>
                <w:szCs w:val="21"/>
                <w:lang w:eastAsia="zh-CN"/>
              </w:rPr>
              <w:t>H3</w:t>
            </w:r>
            <w:proofErr w:type="gramStart"/>
            <w:r w:rsidRPr="00D409B3">
              <w:rPr>
                <w:rFonts w:ascii="宋体" w:eastAsia="宋体" w:hAnsi="宋体" w:hint="eastAsia"/>
                <w:w w:val="95"/>
                <w:sz w:val="21"/>
                <w:szCs w:val="21"/>
                <w:lang w:eastAsia="zh-CN"/>
              </w:rPr>
              <w:t>C,</w:t>
            </w:r>
            <w:r w:rsidRPr="00D409B3">
              <w:rPr>
                <w:rFonts w:ascii="宋体" w:eastAsia="宋体" w:hAnsi="宋体"/>
                <w:w w:val="95"/>
                <w:sz w:val="21"/>
                <w:szCs w:val="21"/>
                <w:lang w:eastAsia="zh-CN"/>
              </w:rPr>
              <w:t>UN</w:t>
            </w:r>
            <w:proofErr w:type="gramEnd"/>
            <w:r w:rsidRPr="00D409B3">
              <w:rPr>
                <w:rFonts w:ascii="宋体" w:eastAsia="宋体" w:hAnsi="宋体"/>
                <w:w w:val="95"/>
                <w:sz w:val="21"/>
                <w:szCs w:val="21"/>
                <w:lang w:eastAsia="zh-CN"/>
              </w:rPr>
              <w:t>-DDR4-3200AA-32G-2Rx4-R</w:t>
            </w:r>
            <w:r w:rsidRPr="00D409B3">
              <w:rPr>
                <w:rFonts w:ascii="宋体" w:eastAsia="宋体" w:hAnsi="宋体" w:hint="eastAsia"/>
                <w:w w:val="95"/>
                <w:sz w:val="21"/>
                <w:szCs w:val="21"/>
                <w:lang w:eastAsia="zh-CN"/>
              </w:rPr>
              <w:t>,</w:t>
            </w:r>
          </w:p>
          <w:p w:rsidR="00C7401C" w:rsidRPr="00D409B3" w:rsidRDefault="00C7401C" w:rsidP="00C7401C">
            <w:pPr>
              <w:pStyle w:val="TableParagraph"/>
              <w:spacing w:before="58"/>
              <w:ind w:right="1"/>
              <w:rPr>
                <w:rFonts w:ascii="宋体" w:eastAsia="宋体" w:hAnsi="宋体"/>
                <w:w w:val="95"/>
                <w:sz w:val="21"/>
                <w:szCs w:val="21"/>
                <w:lang w:eastAsia="zh-CN"/>
              </w:rPr>
            </w:pPr>
            <w:r w:rsidRPr="00D409B3">
              <w:rPr>
                <w:rFonts w:ascii="宋体" w:eastAsia="宋体" w:hAnsi="宋体" w:hint="eastAsia"/>
                <w:w w:val="95"/>
                <w:sz w:val="21"/>
                <w:szCs w:val="21"/>
                <w:lang w:eastAsia="zh-CN"/>
              </w:rPr>
              <w:t>32GB 2Rx4 DDR4-3200 CAS-22-22-22 RDIMM内存模块(CTO&amp;BTO)</w:t>
            </w:r>
          </w:p>
          <w:p w:rsidR="00FA0C0C" w:rsidRPr="00D409B3" w:rsidRDefault="00FA0C0C">
            <w:pPr>
              <w:rPr>
                <w:rFonts w:ascii="宋体" w:eastAsia="宋体" w:hAnsi="宋体"/>
                <w:w w:val="95"/>
                <w:sz w:val="21"/>
                <w:szCs w:val="21"/>
                <w:lang w:eastAsia="zh-CN"/>
              </w:rPr>
            </w:pPr>
          </w:p>
        </w:tc>
      </w:tr>
    </w:tbl>
    <w:p w:rsidR="007D69A1" w:rsidRDefault="005065F3">
      <w:pPr>
        <w:pStyle w:val="21"/>
        <w:ind w:right="74"/>
        <w:rPr>
          <w:b w:val="0"/>
          <w:bCs w:val="0"/>
        </w:rPr>
      </w:pPr>
      <w:proofErr w:type="spellStart"/>
      <w:r>
        <w:t>二、项目要求</w:t>
      </w:r>
      <w:proofErr w:type="spellEnd"/>
    </w:p>
    <w:p w:rsidR="007D69A1" w:rsidRDefault="005065F3" w:rsidP="0068005D">
      <w:pPr>
        <w:pStyle w:val="31"/>
        <w:spacing w:before="177"/>
        <w:ind w:left="0" w:right="74"/>
        <w:rPr>
          <w:lang w:eastAsia="zh-CN"/>
        </w:rPr>
      </w:pPr>
      <w:r>
        <w:t>（</w:t>
      </w:r>
      <w:proofErr w:type="spellStart"/>
      <w:r>
        <w:t>一）技术要求</w:t>
      </w:r>
      <w:proofErr w:type="spellEnd"/>
    </w:p>
    <w:p w:rsidR="00A832AE" w:rsidRPr="001C2BE5" w:rsidRDefault="00A832AE" w:rsidP="001C2BE5">
      <w:pPr>
        <w:widowControl/>
        <w:spacing w:line="360" w:lineRule="auto"/>
        <w:rPr>
          <w:rFonts w:ascii="宋体" w:eastAsia="宋体" w:hAnsi="宋体"/>
          <w:w w:val="95"/>
          <w:sz w:val="24"/>
          <w:szCs w:val="24"/>
          <w:lang w:eastAsia="zh-CN"/>
        </w:rPr>
      </w:pPr>
      <w:r w:rsidRPr="001C2BE5">
        <w:rPr>
          <w:rFonts w:ascii="宋体" w:eastAsia="宋体" w:hAnsi="宋体"/>
          <w:w w:val="95"/>
          <w:sz w:val="24"/>
          <w:szCs w:val="24"/>
          <w:lang w:eastAsia="zh-CN"/>
        </w:rPr>
        <w:t xml:space="preserve">（1）拥有丰富的网络安全系统升级和改造经验，熟悉相关技术标准和规范。 </w:t>
      </w:r>
    </w:p>
    <w:p w:rsidR="009B0818" w:rsidRPr="001C2BE5" w:rsidRDefault="00A832AE" w:rsidP="001C2BE5">
      <w:pPr>
        <w:widowControl/>
        <w:spacing w:line="360" w:lineRule="auto"/>
        <w:rPr>
          <w:rFonts w:ascii="宋体" w:eastAsia="宋体" w:hAnsi="宋体"/>
          <w:w w:val="95"/>
          <w:sz w:val="24"/>
          <w:szCs w:val="24"/>
          <w:lang w:eastAsia="zh-CN"/>
        </w:rPr>
      </w:pPr>
      <w:r w:rsidRPr="001C2BE5">
        <w:rPr>
          <w:rFonts w:ascii="宋体" w:eastAsia="宋体" w:hAnsi="宋体"/>
          <w:w w:val="95"/>
          <w:sz w:val="24"/>
          <w:szCs w:val="24"/>
          <w:lang w:eastAsia="zh-CN"/>
        </w:rPr>
        <w:t>（2）能够提供高性能和高可靠性的入侵检测和防御系统。</w:t>
      </w:r>
    </w:p>
    <w:p w:rsidR="009B0818" w:rsidRPr="001C2BE5" w:rsidRDefault="00A832AE" w:rsidP="001C2BE5">
      <w:pPr>
        <w:widowControl/>
        <w:spacing w:line="360" w:lineRule="auto"/>
        <w:rPr>
          <w:rFonts w:ascii="宋体" w:eastAsia="宋体" w:hAnsi="宋体"/>
          <w:w w:val="95"/>
          <w:sz w:val="24"/>
          <w:szCs w:val="24"/>
          <w:lang w:eastAsia="zh-CN"/>
        </w:rPr>
      </w:pPr>
      <w:r w:rsidRPr="001C2BE5">
        <w:rPr>
          <w:rFonts w:ascii="宋体" w:eastAsia="宋体" w:hAnsi="宋体"/>
          <w:w w:val="95"/>
          <w:sz w:val="24"/>
          <w:szCs w:val="24"/>
          <w:lang w:eastAsia="zh-CN"/>
        </w:rPr>
        <w:t xml:space="preserve">（3）能够提供具备实时监控和追踪能力的防火墙系统。 </w:t>
      </w:r>
    </w:p>
    <w:p w:rsidR="00DF56B4" w:rsidRPr="001C2BE5" w:rsidRDefault="00A832AE" w:rsidP="001C2BE5">
      <w:pPr>
        <w:widowControl/>
        <w:spacing w:line="360" w:lineRule="auto"/>
        <w:rPr>
          <w:rFonts w:ascii="宋体" w:eastAsia="宋体" w:hAnsi="宋体"/>
          <w:w w:val="95"/>
          <w:sz w:val="24"/>
          <w:szCs w:val="24"/>
          <w:lang w:eastAsia="zh-CN"/>
        </w:rPr>
      </w:pPr>
      <w:r w:rsidRPr="001C2BE5">
        <w:rPr>
          <w:rFonts w:ascii="宋体" w:eastAsia="宋体" w:hAnsi="宋体"/>
          <w:w w:val="95"/>
          <w:sz w:val="24"/>
          <w:szCs w:val="24"/>
          <w:lang w:eastAsia="zh-CN"/>
        </w:rPr>
        <w:t xml:space="preserve">（4）能够提供网站安全检测和防护解决方案。 </w:t>
      </w:r>
    </w:p>
    <w:p w:rsidR="001C2BE5" w:rsidRDefault="00A832AE" w:rsidP="001C2BE5">
      <w:pPr>
        <w:widowControl/>
        <w:spacing w:line="360" w:lineRule="auto"/>
        <w:rPr>
          <w:rFonts w:ascii="宋体" w:eastAsia="宋体" w:hAnsi="宋体"/>
          <w:w w:val="95"/>
          <w:sz w:val="24"/>
          <w:szCs w:val="24"/>
          <w:lang w:eastAsia="zh-CN"/>
        </w:rPr>
      </w:pPr>
      <w:r w:rsidRPr="001C2BE5">
        <w:rPr>
          <w:rFonts w:ascii="宋体" w:eastAsia="宋体" w:hAnsi="宋体"/>
          <w:w w:val="95"/>
          <w:sz w:val="24"/>
          <w:szCs w:val="24"/>
          <w:lang w:eastAsia="zh-CN"/>
        </w:rPr>
        <w:t>（5）具备网络安全培训师资力量和教学资源。</w:t>
      </w:r>
    </w:p>
    <w:p w:rsidR="004D67FE" w:rsidRPr="003832AF" w:rsidRDefault="009B0818" w:rsidP="001C2BE5">
      <w:pPr>
        <w:widowControl/>
        <w:spacing w:line="360" w:lineRule="auto"/>
        <w:rPr>
          <w:rFonts w:ascii="宋体" w:eastAsia="宋体" w:hAnsi="宋体"/>
          <w:color w:val="FF0000"/>
          <w:w w:val="95"/>
          <w:sz w:val="24"/>
          <w:szCs w:val="24"/>
          <w:lang w:eastAsia="zh-CN"/>
        </w:rPr>
      </w:pPr>
      <w:r w:rsidRPr="003832AF">
        <w:rPr>
          <w:rFonts w:ascii="宋体" w:eastAsia="宋体" w:hAnsi="宋体" w:hint="eastAsia"/>
          <w:color w:val="FF0000"/>
          <w:w w:val="95"/>
          <w:sz w:val="24"/>
          <w:szCs w:val="24"/>
          <w:lang w:eastAsia="zh-CN"/>
        </w:rPr>
        <w:t>详细技术要求如下：</w:t>
      </w:r>
      <w:r w:rsidR="004D67FE" w:rsidRPr="003832AF">
        <w:rPr>
          <w:rFonts w:ascii="宋体" w:eastAsia="宋体" w:hAnsi="宋体" w:hint="eastAsia"/>
          <w:color w:val="FF0000"/>
          <w:w w:val="95"/>
          <w:sz w:val="24"/>
          <w:szCs w:val="24"/>
          <w:lang w:eastAsia="zh-CN"/>
        </w:rPr>
        <w:t>带▲的条款为不可偏离项，如偏离带▲的条款，投标无效</w:t>
      </w:r>
      <w:r w:rsidR="003832AF">
        <w:rPr>
          <w:rFonts w:ascii="宋体" w:eastAsia="宋体" w:hAnsi="宋体" w:hint="eastAsia"/>
          <w:color w:val="FF0000"/>
          <w:w w:val="95"/>
          <w:sz w:val="24"/>
          <w:szCs w:val="24"/>
          <w:lang w:eastAsia="zh-CN"/>
        </w:rPr>
        <w:t>。</w:t>
      </w:r>
    </w:p>
    <w:tbl>
      <w:tblPr>
        <w:tblStyle w:val="a9"/>
        <w:tblW w:w="9275" w:type="dxa"/>
        <w:jc w:val="center"/>
        <w:tblLook w:val="04A0" w:firstRow="1" w:lastRow="0" w:firstColumn="1" w:lastColumn="0" w:noHBand="0" w:noVBand="1"/>
      </w:tblPr>
      <w:tblGrid>
        <w:gridCol w:w="636"/>
        <w:gridCol w:w="1363"/>
        <w:gridCol w:w="7276"/>
      </w:tblGrid>
      <w:tr w:rsidR="00DE51CA" w:rsidTr="003832AF">
        <w:trPr>
          <w:jc w:val="center"/>
        </w:trPr>
        <w:tc>
          <w:tcPr>
            <w:tcW w:w="636" w:type="dxa"/>
            <w:vAlign w:val="center"/>
          </w:tcPr>
          <w:p w:rsidR="00DE51CA" w:rsidRPr="00DE51CA" w:rsidRDefault="00DE51CA" w:rsidP="00DE51CA">
            <w:pPr>
              <w:pStyle w:val="TableParagraph"/>
              <w:spacing w:line="261" w:lineRule="exact"/>
              <w:ind w:left="115"/>
              <w:jc w:val="center"/>
              <w:rPr>
                <w:b/>
                <w:bCs/>
                <w:lang w:eastAsia="zh-CN"/>
              </w:rPr>
            </w:pPr>
            <w:proofErr w:type="spellStart"/>
            <w:r w:rsidRPr="00DE51CA">
              <w:rPr>
                <w:rFonts w:ascii="宋体" w:eastAsia="宋体" w:hAnsi="宋体" w:cs="宋体"/>
                <w:b/>
                <w:w w:val="99"/>
                <w:sz w:val="21"/>
                <w:szCs w:val="21"/>
              </w:rPr>
              <w:t>序号</w:t>
            </w:r>
            <w:proofErr w:type="spellEnd"/>
          </w:p>
        </w:tc>
        <w:tc>
          <w:tcPr>
            <w:tcW w:w="1363" w:type="dxa"/>
            <w:vAlign w:val="center"/>
          </w:tcPr>
          <w:p w:rsidR="00DE51CA" w:rsidRPr="00DE51CA" w:rsidRDefault="00DE51CA" w:rsidP="00DE51CA">
            <w:pPr>
              <w:pStyle w:val="TableParagraph"/>
              <w:spacing w:line="261" w:lineRule="exact"/>
              <w:ind w:left="138"/>
              <w:jc w:val="center"/>
              <w:rPr>
                <w:b/>
                <w:bCs/>
                <w:lang w:eastAsia="zh-CN"/>
              </w:rPr>
            </w:pPr>
            <w:proofErr w:type="spellStart"/>
            <w:r w:rsidRPr="00DE51CA">
              <w:rPr>
                <w:rFonts w:ascii="宋体" w:eastAsia="宋体" w:hAnsi="宋体" w:cs="宋体"/>
                <w:b/>
                <w:sz w:val="21"/>
                <w:szCs w:val="21"/>
              </w:rPr>
              <w:t>货物名称</w:t>
            </w:r>
            <w:proofErr w:type="spellEnd"/>
          </w:p>
        </w:tc>
        <w:tc>
          <w:tcPr>
            <w:tcW w:w="7276" w:type="dxa"/>
            <w:vAlign w:val="center"/>
          </w:tcPr>
          <w:p w:rsidR="00DE51CA" w:rsidRPr="00DE51CA" w:rsidRDefault="00DE51CA" w:rsidP="00DE51CA">
            <w:pPr>
              <w:pStyle w:val="31"/>
              <w:spacing w:before="177"/>
              <w:ind w:left="0" w:right="74"/>
              <w:jc w:val="center"/>
              <w:rPr>
                <w:bCs w:val="0"/>
                <w:lang w:eastAsia="zh-CN"/>
              </w:rPr>
            </w:pPr>
            <w:proofErr w:type="spellStart"/>
            <w:r w:rsidRPr="00DE51CA">
              <w:rPr>
                <w:rFonts w:cs="宋体"/>
              </w:rPr>
              <w:t>招标技术规格需求</w:t>
            </w:r>
            <w:proofErr w:type="spellEnd"/>
          </w:p>
        </w:tc>
      </w:tr>
      <w:tr w:rsidR="00926B8D" w:rsidTr="003832AF">
        <w:trPr>
          <w:jc w:val="center"/>
        </w:trPr>
        <w:tc>
          <w:tcPr>
            <w:tcW w:w="636" w:type="dxa"/>
            <w:vMerge w:val="restart"/>
            <w:vAlign w:val="center"/>
          </w:tcPr>
          <w:p w:rsidR="00926B8D" w:rsidRPr="003832AF" w:rsidRDefault="00926B8D" w:rsidP="003832AF">
            <w:pPr>
              <w:pStyle w:val="TableParagraph"/>
              <w:spacing w:before="37"/>
              <w:ind w:left="101"/>
              <w:rPr>
                <w:w w:val="95"/>
                <w:lang w:eastAsia="zh-CN"/>
              </w:rPr>
            </w:pPr>
            <w:r w:rsidRPr="003832AF">
              <w:rPr>
                <w:rFonts w:hint="eastAsia"/>
                <w:w w:val="95"/>
                <w:lang w:eastAsia="zh-CN"/>
              </w:rPr>
              <w:t>1</w:t>
            </w:r>
          </w:p>
        </w:tc>
        <w:tc>
          <w:tcPr>
            <w:tcW w:w="1363" w:type="dxa"/>
            <w:vMerge w:val="restart"/>
            <w:vAlign w:val="center"/>
          </w:tcPr>
          <w:p w:rsidR="00926B8D" w:rsidRPr="003832AF" w:rsidRDefault="00926B8D" w:rsidP="003832AF">
            <w:pPr>
              <w:pStyle w:val="TableParagraph"/>
              <w:spacing w:before="37"/>
              <w:ind w:left="101"/>
              <w:rPr>
                <w:w w:val="95"/>
                <w:lang w:eastAsia="zh-CN"/>
              </w:rPr>
            </w:pPr>
            <w:r w:rsidRPr="003832AF">
              <w:rPr>
                <w:rFonts w:hint="eastAsia"/>
                <w:w w:val="95"/>
                <w:lang w:eastAsia="zh-CN"/>
              </w:rPr>
              <w:t>超融合服务器升级</w:t>
            </w:r>
          </w:p>
        </w:tc>
        <w:tc>
          <w:tcPr>
            <w:tcW w:w="7276" w:type="dxa"/>
          </w:tcPr>
          <w:p w:rsidR="00926B8D" w:rsidRPr="003832AF" w:rsidRDefault="009C5329" w:rsidP="003832AF">
            <w:pPr>
              <w:pStyle w:val="TableParagraph"/>
              <w:spacing w:before="37"/>
              <w:ind w:left="101"/>
              <w:rPr>
                <w:w w:val="95"/>
                <w:lang w:eastAsia="zh-CN"/>
              </w:rPr>
            </w:pPr>
            <w:r w:rsidRPr="003832AF">
              <w:rPr>
                <w:rFonts w:hint="eastAsia"/>
                <w:w w:val="95"/>
                <w:lang w:eastAsia="zh-CN"/>
              </w:rPr>
              <w:t xml:space="preserve"> </w:t>
            </w:r>
            <w:r w:rsidR="00926B8D" w:rsidRPr="003832AF">
              <w:rPr>
                <w:rFonts w:ascii="宋体" w:eastAsia="宋体" w:hAnsi="宋体" w:cs="宋体" w:hint="eastAsia"/>
                <w:w w:val="95"/>
                <w:lang w:eastAsia="zh-CN"/>
              </w:rPr>
              <w:t>▲</w:t>
            </w:r>
            <w:r w:rsidR="00926B8D" w:rsidRPr="003832AF">
              <w:rPr>
                <w:rFonts w:hint="eastAsia"/>
                <w:w w:val="95"/>
                <w:lang w:eastAsia="zh-CN"/>
              </w:rPr>
              <w:t>内存，产品型号：</w:t>
            </w:r>
            <w:r w:rsidR="00926B8D" w:rsidRPr="003832AF">
              <w:rPr>
                <w:w w:val="95"/>
                <w:lang w:eastAsia="zh-CN"/>
              </w:rPr>
              <w:t>UN-DDR4-3200AA-32G-2Rx4-R</w:t>
            </w:r>
            <w:r w:rsidR="00926B8D" w:rsidRPr="003832AF">
              <w:rPr>
                <w:rFonts w:hint="eastAsia"/>
                <w:w w:val="95"/>
                <w:lang w:eastAsia="zh-CN"/>
              </w:rPr>
              <w:t>，产品描述：</w:t>
            </w:r>
            <w:r w:rsidR="00926B8D" w:rsidRPr="003832AF">
              <w:rPr>
                <w:rFonts w:hint="eastAsia"/>
                <w:w w:val="95"/>
                <w:lang w:eastAsia="zh-CN"/>
              </w:rPr>
              <w:t>32GB 2Rx4 DDR4-3200 CAS-22-22-22 RDIMM</w:t>
            </w:r>
          </w:p>
        </w:tc>
      </w:tr>
      <w:tr w:rsidR="00926B8D" w:rsidTr="003832AF">
        <w:trPr>
          <w:jc w:val="center"/>
        </w:trPr>
        <w:tc>
          <w:tcPr>
            <w:tcW w:w="636" w:type="dxa"/>
            <w:vMerge/>
            <w:vAlign w:val="center"/>
          </w:tcPr>
          <w:p w:rsidR="00926B8D" w:rsidRPr="003832AF" w:rsidRDefault="00926B8D" w:rsidP="003832AF">
            <w:pPr>
              <w:pStyle w:val="TableParagraph"/>
              <w:spacing w:before="37"/>
              <w:ind w:left="101"/>
              <w:rPr>
                <w:w w:val="95"/>
                <w:lang w:eastAsia="zh-CN"/>
              </w:rPr>
            </w:pPr>
          </w:p>
        </w:tc>
        <w:tc>
          <w:tcPr>
            <w:tcW w:w="1363" w:type="dxa"/>
            <w:vMerge/>
          </w:tcPr>
          <w:p w:rsidR="00926B8D" w:rsidRPr="003832AF" w:rsidRDefault="00926B8D" w:rsidP="003832AF">
            <w:pPr>
              <w:pStyle w:val="TableParagraph"/>
              <w:spacing w:before="37"/>
              <w:ind w:left="101"/>
              <w:rPr>
                <w:w w:val="95"/>
                <w:lang w:eastAsia="zh-CN"/>
              </w:rPr>
            </w:pPr>
          </w:p>
        </w:tc>
        <w:tc>
          <w:tcPr>
            <w:tcW w:w="7276" w:type="dxa"/>
          </w:tcPr>
          <w:p w:rsidR="00926B8D" w:rsidRPr="003832AF" w:rsidRDefault="00926B8D" w:rsidP="003832AF">
            <w:pPr>
              <w:pStyle w:val="TableParagraph"/>
              <w:spacing w:before="37"/>
              <w:ind w:left="101"/>
              <w:rPr>
                <w:w w:val="95"/>
                <w:lang w:eastAsia="zh-CN"/>
              </w:rPr>
            </w:pPr>
            <w:r w:rsidRPr="003832AF">
              <w:rPr>
                <w:rFonts w:ascii="宋体" w:eastAsia="宋体" w:hAnsi="宋体" w:cs="宋体" w:hint="eastAsia"/>
                <w:w w:val="95"/>
                <w:lang w:eastAsia="zh-CN"/>
              </w:rPr>
              <w:t>▲</w:t>
            </w:r>
            <w:r w:rsidRPr="003832AF">
              <w:rPr>
                <w:rFonts w:hint="eastAsia"/>
                <w:w w:val="95"/>
                <w:lang w:eastAsia="zh-CN"/>
              </w:rPr>
              <w:t>硬盘，产品型号</w:t>
            </w:r>
            <w:r w:rsidRPr="003832AF">
              <w:rPr>
                <w:w w:val="95"/>
                <w:lang w:eastAsia="zh-CN"/>
              </w:rPr>
              <w:t>N-HDD-8T-SATA-6G-7.2K-UCL-</w:t>
            </w:r>
            <w:r w:rsidRPr="003832AF">
              <w:rPr>
                <w:rFonts w:hint="eastAsia"/>
                <w:w w:val="95"/>
                <w:lang w:eastAsia="zh-CN"/>
              </w:rPr>
              <w:t>B,</w:t>
            </w:r>
            <w:r w:rsidRPr="003832AF">
              <w:rPr>
                <w:rFonts w:hint="eastAsia"/>
                <w:w w:val="95"/>
                <w:lang w:eastAsia="zh-CN"/>
              </w:rPr>
              <w:t>产品描述：</w:t>
            </w:r>
            <w:r w:rsidRPr="003832AF">
              <w:rPr>
                <w:rFonts w:hint="eastAsia"/>
                <w:w w:val="95"/>
                <w:lang w:eastAsia="zh-CN"/>
              </w:rPr>
              <w:t>8TB 6G SATA 7.2K 3.5in EV 512e HDD UC</w:t>
            </w:r>
            <w:r w:rsidRPr="003832AF">
              <w:rPr>
                <w:rFonts w:hint="eastAsia"/>
                <w:w w:val="95"/>
                <w:lang w:eastAsia="zh-CN"/>
              </w:rPr>
              <w:t>通用硬盘模块</w:t>
            </w:r>
            <w:r w:rsidRPr="003832AF">
              <w:rPr>
                <w:rFonts w:hint="eastAsia"/>
                <w:w w:val="95"/>
                <w:lang w:eastAsia="zh-CN"/>
              </w:rPr>
              <w:t>(CTO&amp;BTO)</w:t>
            </w:r>
            <w:r w:rsidRPr="003832AF">
              <w:rPr>
                <w:w w:val="95"/>
                <w:lang w:eastAsia="zh-CN"/>
              </w:rPr>
              <w:t xml:space="preserve"> </w:t>
            </w:r>
          </w:p>
        </w:tc>
      </w:tr>
      <w:tr w:rsidR="00E903F8" w:rsidTr="003832AF">
        <w:trPr>
          <w:jc w:val="center"/>
        </w:trPr>
        <w:tc>
          <w:tcPr>
            <w:tcW w:w="636" w:type="dxa"/>
            <w:vMerge w:val="restart"/>
            <w:vAlign w:val="center"/>
          </w:tcPr>
          <w:p w:rsidR="00E903F8" w:rsidRPr="003832AF" w:rsidRDefault="00E903F8" w:rsidP="003832AF">
            <w:pPr>
              <w:pStyle w:val="TableParagraph"/>
              <w:spacing w:before="37"/>
              <w:ind w:left="101"/>
              <w:rPr>
                <w:w w:val="95"/>
                <w:lang w:eastAsia="zh-CN"/>
              </w:rPr>
            </w:pPr>
            <w:r w:rsidRPr="003832AF">
              <w:rPr>
                <w:rFonts w:hint="eastAsia"/>
                <w:w w:val="95"/>
                <w:lang w:eastAsia="zh-CN"/>
              </w:rPr>
              <w:t>2</w:t>
            </w:r>
          </w:p>
        </w:tc>
        <w:tc>
          <w:tcPr>
            <w:tcW w:w="1363" w:type="dxa"/>
            <w:vMerge w:val="restart"/>
            <w:vAlign w:val="center"/>
          </w:tcPr>
          <w:p w:rsidR="00E903F8" w:rsidRPr="003832AF" w:rsidRDefault="00E903F8" w:rsidP="003832AF">
            <w:pPr>
              <w:pStyle w:val="TableParagraph"/>
              <w:spacing w:before="37"/>
              <w:ind w:left="101"/>
              <w:rPr>
                <w:w w:val="95"/>
                <w:lang w:eastAsia="zh-CN"/>
              </w:rPr>
            </w:pPr>
            <w:r w:rsidRPr="003832AF">
              <w:rPr>
                <w:rFonts w:hint="eastAsia"/>
                <w:w w:val="95"/>
                <w:lang w:eastAsia="zh-CN"/>
              </w:rPr>
              <w:t>病毒防护软件</w:t>
            </w:r>
          </w:p>
        </w:tc>
        <w:tc>
          <w:tcPr>
            <w:tcW w:w="7276" w:type="dxa"/>
          </w:tcPr>
          <w:p w:rsidR="00E903F8" w:rsidRPr="003832AF" w:rsidRDefault="00E903F8" w:rsidP="003832AF">
            <w:pPr>
              <w:pStyle w:val="TableParagraph"/>
              <w:spacing w:before="37"/>
              <w:ind w:left="101"/>
              <w:rPr>
                <w:w w:val="95"/>
                <w:lang w:eastAsia="zh-CN"/>
              </w:rPr>
            </w:pPr>
            <w:r w:rsidRPr="003832AF">
              <w:rPr>
                <w:rFonts w:ascii="宋体" w:eastAsia="宋体" w:hAnsi="宋体" w:cs="宋体" w:hint="eastAsia"/>
                <w:w w:val="95"/>
                <w:lang w:eastAsia="zh-CN"/>
              </w:rPr>
              <w:t>▲</w:t>
            </w:r>
            <w:r w:rsidRPr="003832AF">
              <w:rPr>
                <w:rFonts w:hint="eastAsia"/>
                <w:w w:val="95"/>
                <w:lang w:eastAsia="zh-CN"/>
              </w:rPr>
              <w:t>1</w:t>
            </w:r>
            <w:r w:rsidRPr="003832AF">
              <w:rPr>
                <w:rFonts w:hint="eastAsia"/>
                <w:w w:val="95"/>
                <w:lang w:eastAsia="zh-CN"/>
              </w:rPr>
              <w:t>、授权</w:t>
            </w:r>
            <w:r w:rsidRPr="003832AF">
              <w:rPr>
                <w:rFonts w:hint="eastAsia"/>
                <w:w w:val="95"/>
                <w:lang w:eastAsia="zh-CN"/>
              </w:rPr>
              <w:t>1</w:t>
            </w:r>
            <w:r w:rsidRPr="003832AF">
              <w:rPr>
                <w:rFonts w:hint="eastAsia"/>
                <w:w w:val="95"/>
                <w:lang w:eastAsia="zh-CN"/>
              </w:rPr>
              <w:t>个管理平台，</w:t>
            </w:r>
            <w:r w:rsidRPr="003832AF">
              <w:rPr>
                <w:rFonts w:hint="eastAsia"/>
                <w:w w:val="95"/>
                <w:lang w:eastAsia="zh-CN"/>
              </w:rPr>
              <w:t>30server</w:t>
            </w:r>
            <w:r w:rsidRPr="003832AF">
              <w:rPr>
                <w:rFonts w:hint="eastAsia"/>
                <w:w w:val="95"/>
                <w:lang w:eastAsia="zh-CN"/>
              </w:rPr>
              <w:t>端，</w:t>
            </w:r>
            <w:r w:rsidRPr="003832AF">
              <w:rPr>
                <w:rFonts w:hint="eastAsia"/>
                <w:w w:val="95"/>
                <w:lang w:eastAsia="zh-CN"/>
              </w:rPr>
              <w:t>500PC</w:t>
            </w:r>
            <w:r w:rsidRPr="003832AF">
              <w:rPr>
                <w:rFonts w:hint="eastAsia"/>
                <w:w w:val="95"/>
                <w:lang w:eastAsia="zh-CN"/>
              </w:rPr>
              <w:t>端病毒防护模块，</w:t>
            </w:r>
            <w:proofErr w:type="gramStart"/>
            <w:r w:rsidRPr="003832AF">
              <w:rPr>
                <w:rFonts w:hint="eastAsia"/>
                <w:w w:val="95"/>
                <w:lang w:eastAsia="zh-CN"/>
              </w:rPr>
              <w:t>支持信创与非信创</w:t>
            </w:r>
            <w:proofErr w:type="gramEnd"/>
            <w:r w:rsidRPr="003832AF">
              <w:rPr>
                <w:rFonts w:hint="eastAsia"/>
                <w:w w:val="95"/>
                <w:lang w:eastAsia="zh-CN"/>
              </w:rPr>
              <w:t>终端进行统一管理；提供三年软硬件软件免费维保</w:t>
            </w:r>
            <w:r w:rsidR="008B368E">
              <w:rPr>
                <w:rFonts w:hint="eastAsia"/>
                <w:w w:val="95"/>
                <w:lang w:eastAsia="zh-CN"/>
              </w:rPr>
              <w:t>。</w:t>
            </w:r>
          </w:p>
        </w:tc>
      </w:tr>
      <w:tr w:rsidR="00E903F8" w:rsidTr="003832AF">
        <w:trPr>
          <w:jc w:val="center"/>
        </w:trPr>
        <w:tc>
          <w:tcPr>
            <w:tcW w:w="636" w:type="dxa"/>
            <w:vMerge/>
            <w:vAlign w:val="center"/>
          </w:tcPr>
          <w:p w:rsidR="00E903F8" w:rsidRPr="003832AF" w:rsidRDefault="00E903F8" w:rsidP="003832AF">
            <w:pPr>
              <w:pStyle w:val="TableParagraph"/>
              <w:spacing w:before="37"/>
              <w:ind w:left="101"/>
              <w:rPr>
                <w:w w:val="95"/>
                <w:lang w:eastAsia="zh-CN"/>
              </w:rPr>
            </w:pPr>
          </w:p>
        </w:tc>
        <w:tc>
          <w:tcPr>
            <w:tcW w:w="1363" w:type="dxa"/>
            <w:vMerge/>
          </w:tcPr>
          <w:p w:rsidR="00E903F8" w:rsidRPr="003832AF" w:rsidRDefault="00E903F8" w:rsidP="003832AF">
            <w:pPr>
              <w:pStyle w:val="TableParagraph"/>
              <w:spacing w:before="37"/>
              <w:ind w:left="101"/>
              <w:rPr>
                <w:w w:val="95"/>
                <w:lang w:eastAsia="zh-CN"/>
              </w:rPr>
            </w:pPr>
          </w:p>
        </w:tc>
        <w:tc>
          <w:tcPr>
            <w:tcW w:w="7276" w:type="dxa"/>
          </w:tcPr>
          <w:p w:rsidR="00E903F8" w:rsidRPr="003832AF" w:rsidRDefault="00E903F8" w:rsidP="003832AF">
            <w:pPr>
              <w:pStyle w:val="TableParagraph"/>
              <w:spacing w:before="37"/>
              <w:ind w:left="101"/>
              <w:rPr>
                <w:w w:val="95"/>
                <w:lang w:eastAsia="zh-CN"/>
              </w:rPr>
            </w:pPr>
            <w:r w:rsidRPr="003832AF">
              <w:rPr>
                <w:rFonts w:ascii="宋体" w:eastAsia="宋体" w:hAnsi="宋体" w:cs="宋体" w:hint="eastAsia"/>
                <w:w w:val="95"/>
                <w:lang w:eastAsia="zh-CN"/>
              </w:rPr>
              <w:t>▲</w:t>
            </w:r>
            <w:r w:rsidRPr="003832AF">
              <w:rPr>
                <w:rFonts w:hint="eastAsia"/>
                <w:w w:val="95"/>
                <w:lang w:eastAsia="zh-CN"/>
              </w:rPr>
              <w:t>2</w:t>
            </w:r>
            <w:r w:rsidRPr="003832AF">
              <w:rPr>
                <w:rFonts w:hint="eastAsia"/>
                <w:w w:val="95"/>
                <w:lang w:eastAsia="zh-CN"/>
              </w:rPr>
              <w:t>、支持一个管理控制台同时管理</w:t>
            </w:r>
            <w:proofErr w:type="spellStart"/>
            <w:r w:rsidRPr="003832AF">
              <w:rPr>
                <w:rFonts w:hint="eastAsia"/>
                <w:w w:val="95"/>
                <w:lang w:eastAsia="zh-CN"/>
              </w:rPr>
              <w:t>Windows,Linux</w:t>
            </w:r>
            <w:proofErr w:type="spellEnd"/>
            <w:r w:rsidRPr="003832AF">
              <w:rPr>
                <w:rFonts w:hint="eastAsia"/>
                <w:w w:val="95"/>
                <w:lang w:eastAsia="zh-CN"/>
              </w:rPr>
              <w:t>,</w:t>
            </w:r>
            <w:proofErr w:type="gramStart"/>
            <w:r w:rsidRPr="003832AF">
              <w:rPr>
                <w:rFonts w:hint="eastAsia"/>
                <w:w w:val="95"/>
                <w:lang w:eastAsia="zh-CN"/>
              </w:rPr>
              <w:t>信创操作系统</w:t>
            </w:r>
            <w:proofErr w:type="gramEnd"/>
            <w:r w:rsidRPr="003832AF">
              <w:rPr>
                <w:rFonts w:hint="eastAsia"/>
                <w:w w:val="95"/>
                <w:lang w:eastAsia="zh-CN"/>
              </w:rPr>
              <w:t>，同时支持这些操作系统的服务器版和客户端版；客户端支持多级分组管理，支持多级分组的创建、删除、移动至新分组。</w:t>
            </w:r>
          </w:p>
        </w:tc>
      </w:tr>
      <w:tr w:rsidR="00E903F8" w:rsidTr="003832AF">
        <w:trPr>
          <w:jc w:val="center"/>
        </w:trPr>
        <w:tc>
          <w:tcPr>
            <w:tcW w:w="636" w:type="dxa"/>
            <w:vMerge/>
            <w:vAlign w:val="center"/>
          </w:tcPr>
          <w:p w:rsidR="00E903F8" w:rsidRPr="003832AF" w:rsidRDefault="00E903F8" w:rsidP="003832AF">
            <w:pPr>
              <w:pStyle w:val="TableParagraph"/>
              <w:spacing w:before="37"/>
              <w:ind w:left="101"/>
              <w:rPr>
                <w:w w:val="95"/>
                <w:lang w:eastAsia="zh-CN"/>
              </w:rPr>
            </w:pPr>
          </w:p>
        </w:tc>
        <w:tc>
          <w:tcPr>
            <w:tcW w:w="1363" w:type="dxa"/>
            <w:vMerge/>
          </w:tcPr>
          <w:p w:rsidR="00E903F8" w:rsidRPr="003832AF" w:rsidRDefault="00E903F8" w:rsidP="003832AF">
            <w:pPr>
              <w:pStyle w:val="TableParagraph"/>
              <w:spacing w:before="37"/>
              <w:ind w:left="101"/>
              <w:rPr>
                <w:w w:val="95"/>
                <w:lang w:eastAsia="zh-CN"/>
              </w:rPr>
            </w:pPr>
          </w:p>
        </w:tc>
        <w:tc>
          <w:tcPr>
            <w:tcW w:w="7276" w:type="dxa"/>
          </w:tcPr>
          <w:p w:rsidR="00E903F8" w:rsidRPr="003832AF" w:rsidRDefault="00E903F8" w:rsidP="003832AF">
            <w:pPr>
              <w:pStyle w:val="TableParagraph"/>
              <w:spacing w:before="37"/>
              <w:ind w:left="101"/>
              <w:rPr>
                <w:w w:val="95"/>
                <w:lang w:eastAsia="zh-CN"/>
              </w:rPr>
            </w:pPr>
            <w:r w:rsidRPr="003832AF">
              <w:rPr>
                <w:rFonts w:ascii="宋体" w:eastAsia="宋体" w:hAnsi="宋体" w:cs="宋体" w:hint="eastAsia"/>
                <w:w w:val="95"/>
                <w:lang w:eastAsia="zh-CN"/>
              </w:rPr>
              <w:t>▲</w:t>
            </w:r>
            <w:r w:rsidRPr="003832AF">
              <w:rPr>
                <w:rFonts w:hint="eastAsia"/>
                <w:w w:val="95"/>
                <w:lang w:eastAsia="zh-CN"/>
              </w:rPr>
              <w:t>3</w:t>
            </w:r>
            <w:r w:rsidRPr="003832AF">
              <w:rPr>
                <w:rFonts w:hint="eastAsia"/>
                <w:w w:val="95"/>
                <w:lang w:eastAsia="zh-CN"/>
              </w:rPr>
              <w:t>、按攻击面维度统计并展示已知资产、互联网暴露面资产的攻击点，攻击点包括：未安装的高危补丁、开放的高危端口、存在的弱口令账号、连接的外设资产</w:t>
            </w:r>
            <w:r w:rsidR="008B368E">
              <w:rPr>
                <w:rFonts w:hint="eastAsia"/>
                <w:w w:val="95"/>
                <w:lang w:eastAsia="zh-CN"/>
              </w:rPr>
              <w:t>。</w:t>
            </w:r>
          </w:p>
        </w:tc>
      </w:tr>
      <w:tr w:rsidR="00E903F8" w:rsidTr="003832AF">
        <w:trPr>
          <w:jc w:val="center"/>
        </w:trPr>
        <w:tc>
          <w:tcPr>
            <w:tcW w:w="636" w:type="dxa"/>
            <w:vMerge/>
            <w:vAlign w:val="center"/>
          </w:tcPr>
          <w:p w:rsidR="00E903F8" w:rsidRPr="003832AF" w:rsidRDefault="00E903F8" w:rsidP="003832AF">
            <w:pPr>
              <w:pStyle w:val="TableParagraph"/>
              <w:spacing w:before="37"/>
              <w:ind w:left="101"/>
              <w:rPr>
                <w:w w:val="95"/>
                <w:lang w:eastAsia="zh-CN"/>
              </w:rPr>
            </w:pPr>
          </w:p>
        </w:tc>
        <w:tc>
          <w:tcPr>
            <w:tcW w:w="1363" w:type="dxa"/>
            <w:vMerge/>
          </w:tcPr>
          <w:p w:rsidR="00E903F8" w:rsidRPr="003832AF" w:rsidRDefault="00E903F8" w:rsidP="003832AF">
            <w:pPr>
              <w:pStyle w:val="TableParagraph"/>
              <w:spacing w:before="37"/>
              <w:ind w:left="101"/>
              <w:rPr>
                <w:w w:val="95"/>
                <w:lang w:eastAsia="zh-CN"/>
              </w:rPr>
            </w:pPr>
          </w:p>
        </w:tc>
        <w:tc>
          <w:tcPr>
            <w:tcW w:w="7276" w:type="dxa"/>
          </w:tcPr>
          <w:p w:rsidR="00E903F8" w:rsidRPr="003832AF" w:rsidRDefault="00E903F8" w:rsidP="003832AF">
            <w:pPr>
              <w:pStyle w:val="TableParagraph"/>
              <w:spacing w:before="37"/>
              <w:ind w:left="101"/>
              <w:rPr>
                <w:w w:val="95"/>
                <w:lang w:eastAsia="zh-CN"/>
              </w:rPr>
            </w:pPr>
            <w:r w:rsidRPr="003832AF">
              <w:rPr>
                <w:rFonts w:ascii="宋体" w:eastAsia="宋体" w:hAnsi="宋体" w:cs="宋体" w:hint="eastAsia"/>
                <w:w w:val="95"/>
                <w:lang w:eastAsia="zh-CN"/>
              </w:rPr>
              <w:t>▲</w:t>
            </w:r>
            <w:r w:rsidRPr="003832AF">
              <w:rPr>
                <w:rFonts w:hint="eastAsia"/>
                <w:w w:val="95"/>
                <w:lang w:eastAsia="zh-CN"/>
              </w:rPr>
              <w:t>4</w:t>
            </w:r>
            <w:r w:rsidRPr="003832AF">
              <w:rPr>
                <w:rFonts w:hint="eastAsia"/>
                <w:w w:val="95"/>
                <w:lang w:eastAsia="zh-CN"/>
              </w:rPr>
              <w:t>、具备</w:t>
            </w:r>
            <w:r w:rsidRPr="003832AF">
              <w:rPr>
                <w:rFonts w:hint="eastAsia"/>
                <w:w w:val="95"/>
                <w:lang w:eastAsia="zh-CN"/>
              </w:rPr>
              <w:t>Web</w:t>
            </w:r>
            <w:r w:rsidRPr="003832AF">
              <w:rPr>
                <w:rFonts w:hint="eastAsia"/>
                <w:w w:val="95"/>
                <w:lang w:eastAsia="zh-CN"/>
              </w:rPr>
              <w:t>信誉评估功能，包含</w:t>
            </w:r>
            <w:r w:rsidRPr="003832AF">
              <w:rPr>
                <w:rFonts w:hint="eastAsia"/>
                <w:w w:val="95"/>
                <w:lang w:eastAsia="zh-CN"/>
              </w:rPr>
              <w:t>HTTPS</w:t>
            </w:r>
            <w:r w:rsidRPr="003832AF">
              <w:rPr>
                <w:rFonts w:hint="eastAsia"/>
                <w:w w:val="95"/>
                <w:lang w:eastAsia="zh-CN"/>
              </w:rPr>
              <w:t>通信扫描，结合</w:t>
            </w:r>
            <w:proofErr w:type="gramStart"/>
            <w:r w:rsidRPr="003832AF">
              <w:rPr>
                <w:rFonts w:hint="eastAsia"/>
                <w:w w:val="95"/>
                <w:lang w:eastAsia="zh-CN"/>
              </w:rPr>
              <w:t>云安全</w:t>
            </w:r>
            <w:proofErr w:type="gramEnd"/>
            <w:r w:rsidRPr="003832AF">
              <w:rPr>
                <w:rFonts w:hint="eastAsia"/>
                <w:w w:val="95"/>
                <w:lang w:eastAsia="zh-CN"/>
              </w:rPr>
              <w:t>架构自动识别并屏蔽恶意站点，阻止病毒自动更新</w:t>
            </w:r>
            <w:r w:rsidR="008B368E">
              <w:rPr>
                <w:rFonts w:hint="eastAsia"/>
                <w:w w:val="95"/>
                <w:lang w:eastAsia="zh-CN"/>
              </w:rPr>
              <w:t>。</w:t>
            </w:r>
          </w:p>
        </w:tc>
      </w:tr>
      <w:tr w:rsidR="00E903F8" w:rsidTr="003832AF">
        <w:trPr>
          <w:jc w:val="center"/>
        </w:trPr>
        <w:tc>
          <w:tcPr>
            <w:tcW w:w="636" w:type="dxa"/>
            <w:vMerge/>
            <w:vAlign w:val="center"/>
          </w:tcPr>
          <w:p w:rsidR="00E903F8" w:rsidRPr="003832AF" w:rsidRDefault="00E903F8" w:rsidP="003832AF">
            <w:pPr>
              <w:pStyle w:val="TableParagraph"/>
              <w:spacing w:before="37"/>
              <w:ind w:left="101"/>
              <w:rPr>
                <w:w w:val="95"/>
                <w:lang w:eastAsia="zh-CN"/>
              </w:rPr>
            </w:pPr>
          </w:p>
        </w:tc>
        <w:tc>
          <w:tcPr>
            <w:tcW w:w="1363" w:type="dxa"/>
            <w:vMerge/>
          </w:tcPr>
          <w:p w:rsidR="00E903F8" w:rsidRPr="003832AF" w:rsidRDefault="00E903F8" w:rsidP="003832AF">
            <w:pPr>
              <w:pStyle w:val="TableParagraph"/>
              <w:spacing w:before="37"/>
              <w:ind w:left="101"/>
              <w:rPr>
                <w:w w:val="95"/>
                <w:lang w:eastAsia="zh-CN"/>
              </w:rPr>
            </w:pPr>
          </w:p>
        </w:tc>
        <w:tc>
          <w:tcPr>
            <w:tcW w:w="7276" w:type="dxa"/>
          </w:tcPr>
          <w:p w:rsidR="00E903F8" w:rsidRPr="003832AF" w:rsidRDefault="00E903F8" w:rsidP="003832AF">
            <w:pPr>
              <w:pStyle w:val="TableParagraph"/>
              <w:spacing w:before="37"/>
              <w:ind w:left="101"/>
              <w:rPr>
                <w:w w:val="95"/>
                <w:lang w:eastAsia="zh-CN"/>
              </w:rPr>
            </w:pPr>
            <w:r w:rsidRPr="003832AF">
              <w:rPr>
                <w:rFonts w:ascii="宋体" w:eastAsia="宋体" w:hAnsi="宋体" w:cs="宋体" w:hint="eastAsia"/>
                <w:w w:val="95"/>
                <w:lang w:eastAsia="zh-CN"/>
              </w:rPr>
              <w:t>▲</w:t>
            </w:r>
            <w:r w:rsidRPr="003832AF">
              <w:rPr>
                <w:rFonts w:hint="eastAsia"/>
                <w:w w:val="95"/>
                <w:lang w:eastAsia="zh-CN"/>
              </w:rPr>
              <w:t>5</w:t>
            </w:r>
            <w:r w:rsidRPr="003832AF">
              <w:rPr>
                <w:rFonts w:hint="eastAsia"/>
                <w:w w:val="95"/>
                <w:lang w:eastAsia="zh-CN"/>
              </w:rPr>
              <w:t>、对于恶意文件处理措施至少支持三种以上，包括厂家推荐措施、统一处理措施、以及针对不同类型病毒</w:t>
            </w:r>
            <w:r w:rsidRPr="003832AF">
              <w:rPr>
                <w:rFonts w:hint="eastAsia"/>
                <w:w w:val="95"/>
                <w:lang w:eastAsia="zh-CN"/>
              </w:rPr>
              <w:t>/</w:t>
            </w:r>
            <w:r w:rsidRPr="003832AF">
              <w:rPr>
                <w:rFonts w:hint="eastAsia"/>
                <w:w w:val="95"/>
                <w:lang w:eastAsia="zh-CN"/>
              </w:rPr>
              <w:t>恶意软件提供不同处理措施，同时不同病毒</w:t>
            </w:r>
            <w:r w:rsidRPr="003832AF">
              <w:rPr>
                <w:rFonts w:hint="eastAsia"/>
                <w:w w:val="95"/>
                <w:lang w:eastAsia="zh-CN"/>
              </w:rPr>
              <w:t>/</w:t>
            </w:r>
            <w:r w:rsidRPr="003832AF">
              <w:rPr>
                <w:rFonts w:hint="eastAsia"/>
                <w:w w:val="95"/>
                <w:lang w:eastAsia="zh-CN"/>
              </w:rPr>
              <w:t>恶意软件类型不少于</w:t>
            </w:r>
            <w:r w:rsidRPr="003832AF">
              <w:rPr>
                <w:rFonts w:hint="eastAsia"/>
                <w:w w:val="95"/>
                <w:lang w:eastAsia="zh-CN"/>
              </w:rPr>
              <w:t>5</w:t>
            </w:r>
            <w:r w:rsidRPr="003832AF">
              <w:rPr>
                <w:rFonts w:hint="eastAsia"/>
                <w:w w:val="95"/>
                <w:lang w:eastAsia="zh-CN"/>
              </w:rPr>
              <w:t>种分类</w:t>
            </w:r>
            <w:r w:rsidR="008B368E">
              <w:rPr>
                <w:rFonts w:hint="eastAsia"/>
                <w:w w:val="95"/>
                <w:lang w:eastAsia="zh-CN"/>
              </w:rPr>
              <w:t>。</w:t>
            </w:r>
          </w:p>
        </w:tc>
      </w:tr>
      <w:tr w:rsidR="003F7253" w:rsidTr="003832AF">
        <w:trPr>
          <w:jc w:val="center"/>
        </w:trPr>
        <w:tc>
          <w:tcPr>
            <w:tcW w:w="636" w:type="dxa"/>
            <w:vMerge w:val="restart"/>
            <w:vAlign w:val="center"/>
          </w:tcPr>
          <w:p w:rsidR="003F7253" w:rsidRPr="003832AF" w:rsidRDefault="003F7253" w:rsidP="003832AF">
            <w:pPr>
              <w:pStyle w:val="TableParagraph"/>
              <w:spacing w:before="37"/>
              <w:ind w:left="101"/>
              <w:rPr>
                <w:w w:val="95"/>
                <w:lang w:eastAsia="zh-CN"/>
              </w:rPr>
            </w:pPr>
            <w:r w:rsidRPr="003832AF">
              <w:rPr>
                <w:rFonts w:hint="eastAsia"/>
                <w:w w:val="95"/>
                <w:lang w:eastAsia="zh-CN"/>
              </w:rPr>
              <w:t>3</w:t>
            </w:r>
          </w:p>
        </w:tc>
        <w:tc>
          <w:tcPr>
            <w:tcW w:w="1363" w:type="dxa"/>
            <w:vMerge w:val="restart"/>
            <w:vAlign w:val="center"/>
          </w:tcPr>
          <w:p w:rsidR="003F7253" w:rsidRPr="003832AF" w:rsidRDefault="003F7253" w:rsidP="003832AF">
            <w:pPr>
              <w:pStyle w:val="TableParagraph"/>
              <w:spacing w:before="37"/>
              <w:ind w:left="101"/>
              <w:rPr>
                <w:w w:val="95"/>
                <w:lang w:eastAsia="zh-CN"/>
              </w:rPr>
            </w:pPr>
            <w:r w:rsidRPr="003832AF">
              <w:rPr>
                <w:rFonts w:hint="eastAsia"/>
                <w:w w:val="95"/>
                <w:lang w:eastAsia="zh-CN"/>
              </w:rPr>
              <w:t>出口边界防</w:t>
            </w:r>
            <w:r w:rsidRPr="003832AF">
              <w:rPr>
                <w:rFonts w:hint="eastAsia"/>
                <w:w w:val="95"/>
                <w:lang w:eastAsia="zh-CN"/>
              </w:rPr>
              <w:lastRenderedPageBreak/>
              <w:t>火墙</w:t>
            </w:r>
          </w:p>
        </w:tc>
        <w:tc>
          <w:tcPr>
            <w:tcW w:w="7276" w:type="dxa"/>
          </w:tcPr>
          <w:p w:rsidR="003F7253" w:rsidRPr="003832AF" w:rsidRDefault="003F7253" w:rsidP="003832AF">
            <w:pPr>
              <w:pStyle w:val="TableParagraph"/>
              <w:spacing w:before="37"/>
              <w:ind w:left="101"/>
              <w:rPr>
                <w:w w:val="95"/>
                <w:lang w:eastAsia="zh-CN"/>
              </w:rPr>
            </w:pPr>
            <w:r w:rsidRPr="003832AF">
              <w:rPr>
                <w:rFonts w:hint="eastAsia"/>
                <w:w w:val="95"/>
                <w:lang w:eastAsia="zh-CN"/>
              </w:rPr>
              <w:lastRenderedPageBreak/>
              <w:t>基本配置：</w:t>
            </w:r>
            <w:r w:rsidR="006450F5" w:rsidRPr="003832AF">
              <w:rPr>
                <w:rFonts w:hint="eastAsia"/>
                <w:w w:val="95"/>
                <w:lang w:eastAsia="zh-CN"/>
              </w:rPr>
              <w:t>1.</w:t>
            </w:r>
            <w:r w:rsidR="006450F5" w:rsidRPr="003832AF">
              <w:rPr>
                <w:rFonts w:hint="eastAsia"/>
                <w:w w:val="95"/>
                <w:lang w:eastAsia="zh-CN"/>
              </w:rPr>
              <w:t>架构</w:t>
            </w:r>
            <w:r w:rsidR="006450F5" w:rsidRPr="003832AF">
              <w:rPr>
                <w:rFonts w:hint="eastAsia"/>
                <w:w w:val="95"/>
                <w:lang w:eastAsia="zh-CN"/>
              </w:rPr>
              <w:t xml:space="preserve"> </w:t>
            </w:r>
            <w:r w:rsidRPr="003832AF">
              <w:rPr>
                <w:rFonts w:hint="eastAsia"/>
                <w:w w:val="95"/>
                <w:lang w:eastAsia="zh-CN"/>
              </w:rPr>
              <w:t>支持非</w:t>
            </w:r>
            <w:r w:rsidRPr="003832AF">
              <w:rPr>
                <w:rFonts w:hint="eastAsia"/>
                <w:w w:val="95"/>
                <w:lang w:eastAsia="zh-CN"/>
              </w:rPr>
              <w:t>X86</w:t>
            </w:r>
            <w:r w:rsidRPr="003832AF">
              <w:rPr>
                <w:rFonts w:hint="eastAsia"/>
                <w:w w:val="95"/>
                <w:lang w:eastAsia="zh-CN"/>
              </w:rPr>
              <w:t>多核分布式架构或专用处理芯片，确保高性能</w:t>
            </w:r>
            <w:r w:rsidRPr="003832AF">
              <w:rPr>
                <w:rFonts w:hint="eastAsia"/>
                <w:w w:val="95"/>
                <w:lang w:eastAsia="zh-CN"/>
              </w:rPr>
              <w:lastRenderedPageBreak/>
              <w:t>扩展性。</w:t>
            </w:r>
            <w:r w:rsidR="006450F5" w:rsidRPr="003832AF">
              <w:rPr>
                <w:rFonts w:hint="eastAsia"/>
                <w:w w:val="95"/>
                <w:lang w:eastAsia="zh-CN"/>
              </w:rPr>
              <w:t>2</w:t>
            </w:r>
            <w:r w:rsidR="006450F5" w:rsidRPr="003832AF">
              <w:rPr>
                <w:rFonts w:hint="eastAsia"/>
                <w:w w:val="95"/>
                <w:lang w:eastAsia="zh-CN"/>
              </w:rPr>
              <w:t>、接口：至少包含</w:t>
            </w:r>
            <w:r w:rsidR="001C2BE5" w:rsidRPr="003832AF">
              <w:rPr>
                <w:w w:val="95"/>
                <w:lang w:eastAsia="zh-CN"/>
              </w:rPr>
              <w:t>2</w:t>
            </w:r>
            <w:r w:rsidR="006450F5" w:rsidRPr="003832AF">
              <w:rPr>
                <w:rFonts w:hint="eastAsia"/>
                <w:w w:val="95"/>
                <w:lang w:eastAsia="zh-CN"/>
              </w:rPr>
              <w:t>个</w:t>
            </w:r>
            <w:r w:rsidR="001C2BE5" w:rsidRPr="003832AF">
              <w:rPr>
                <w:rFonts w:hint="eastAsia"/>
                <w:w w:val="95"/>
                <w:lang w:eastAsia="zh-CN"/>
              </w:rPr>
              <w:t>万兆</w:t>
            </w:r>
            <w:r w:rsidR="006450F5" w:rsidRPr="003832AF">
              <w:rPr>
                <w:rFonts w:hint="eastAsia"/>
                <w:w w:val="95"/>
                <w:lang w:eastAsia="zh-CN"/>
              </w:rPr>
              <w:t>SFP+</w:t>
            </w:r>
            <w:r w:rsidR="006450F5" w:rsidRPr="003832AF">
              <w:rPr>
                <w:rFonts w:hint="eastAsia"/>
                <w:w w:val="95"/>
                <w:lang w:eastAsia="zh-CN"/>
              </w:rPr>
              <w:t>接口，支持链路聚合与端口镜像功能。</w:t>
            </w:r>
            <w:r w:rsidR="006450F5" w:rsidRPr="003832AF">
              <w:rPr>
                <w:rFonts w:hint="eastAsia"/>
                <w:w w:val="95"/>
                <w:lang w:eastAsia="zh-CN"/>
              </w:rPr>
              <w:t>3.</w:t>
            </w:r>
            <w:r w:rsidR="006450F5" w:rsidRPr="003832AF">
              <w:rPr>
                <w:rFonts w:hint="eastAsia"/>
                <w:w w:val="95"/>
                <w:lang w:eastAsia="zh-CN"/>
              </w:rPr>
              <w:t>扩展性：提供≥</w:t>
            </w:r>
            <w:r w:rsidR="001C2BE5" w:rsidRPr="003832AF">
              <w:rPr>
                <w:w w:val="95"/>
                <w:lang w:eastAsia="zh-CN"/>
              </w:rPr>
              <w:t>12</w:t>
            </w:r>
            <w:r w:rsidR="006450F5" w:rsidRPr="003832AF">
              <w:rPr>
                <w:rFonts w:hint="eastAsia"/>
                <w:w w:val="95"/>
                <w:lang w:eastAsia="zh-CN"/>
              </w:rPr>
              <w:t>个扩展槽位，支持虚拟防火墙（≥</w:t>
            </w:r>
            <w:r w:rsidR="006450F5" w:rsidRPr="003832AF">
              <w:rPr>
                <w:rFonts w:hint="eastAsia"/>
                <w:w w:val="95"/>
                <w:lang w:eastAsia="zh-CN"/>
              </w:rPr>
              <w:t>20</w:t>
            </w:r>
            <w:r w:rsidR="006450F5" w:rsidRPr="003832AF">
              <w:rPr>
                <w:rFonts w:hint="eastAsia"/>
                <w:w w:val="95"/>
                <w:lang w:eastAsia="zh-CN"/>
              </w:rPr>
              <w:t>个虚拟系统）。</w:t>
            </w:r>
          </w:p>
        </w:tc>
      </w:tr>
      <w:tr w:rsidR="003F7253" w:rsidTr="003832AF">
        <w:trPr>
          <w:trHeight w:val="963"/>
          <w:jc w:val="center"/>
        </w:trPr>
        <w:tc>
          <w:tcPr>
            <w:tcW w:w="636" w:type="dxa"/>
            <w:vMerge/>
            <w:vAlign w:val="center"/>
          </w:tcPr>
          <w:p w:rsidR="003F7253" w:rsidRDefault="003F7253" w:rsidP="006820C2">
            <w:pPr>
              <w:pStyle w:val="31"/>
              <w:spacing w:before="177"/>
              <w:ind w:left="0" w:right="74"/>
              <w:jc w:val="center"/>
              <w:rPr>
                <w:lang w:eastAsia="zh-CN"/>
              </w:rPr>
            </w:pPr>
          </w:p>
        </w:tc>
        <w:tc>
          <w:tcPr>
            <w:tcW w:w="1363" w:type="dxa"/>
            <w:vMerge/>
            <w:vAlign w:val="center"/>
          </w:tcPr>
          <w:p w:rsidR="003F7253" w:rsidRPr="003832AF" w:rsidRDefault="003F7253" w:rsidP="003832AF">
            <w:pPr>
              <w:pStyle w:val="TableParagraph"/>
              <w:spacing w:before="37"/>
              <w:ind w:left="101"/>
              <w:rPr>
                <w:w w:val="95"/>
                <w:lang w:eastAsia="zh-CN"/>
              </w:rPr>
            </w:pPr>
          </w:p>
        </w:tc>
        <w:tc>
          <w:tcPr>
            <w:tcW w:w="7276" w:type="dxa"/>
          </w:tcPr>
          <w:p w:rsidR="003F7253" w:rsidRPr="003832AF" w:rsidRDefault="002A2D75" w:rsidP="003832AF">
            <w:pPr>
              <w:pStyle w:val="TableParagraph"/>
              <w:spacing w:before="37"/>
              <w:ind w:left="101"/>
              <w:rPr>
                <w:w w:val="95"/>
                <w:lang w:eastAsia="zh-CN"/>
              </w:rPr>
            </w:pPr>
            <w:r w:rsidRPr="003832AF">
              <w:rPr>
                <w:rFonts w:hint="eastAsia"/>
                <w:w w:val="95"/>
                <w:lang w:eastAsia="zh-CN"/>
              </w:rPr>
              <w:t xml:space="preserve"> </w:t>
            </w:r>
            <w:r w:rsidR="003F7253" w:rsidRPr="003832AF">
              <w:rPr>
                <w:rFonts w:hint="eastAsia"/>
                <w:w w:val="95"/>
                <w:lang w:eastAsia="zh-CN"/>
              </w:rPr>
              <w:t>性能指标：</w:t>
            </w:r>
            <w:r w:rsidR="003F7253" w:rsidRPr="003832AF">
              <w:rPr>
                <w:w w:val="95"/>
                <w:lang w:eastAsia="zh-CN"/>
              </w:rPr>
              <w:t>整机防火墙吞吐</w:t>
            </w:r>
            <w:r w:rsidR="003F7253" w:rsidRPr="003832AF">
              <w:rPr>
                <w:rFonts w:hint="eastAsia"/>
                <w:w w:val="95"/>
                <w:lang w:eastAsia="zh-CN"/>
              </w:rPr>
              <w:t>量</w:t>
            </w:r>
            <w:r w:rsidR="003F7253" w:rsidRPr="003832AF">
              <w:rPr>
                <w:w w:val="95"/>
                <w:lang w:eastAsia="zh-CN"/>
              </w:rPr>
              <w:t>应</w:t>
            </w:r>
            <w:r w:rsidR="003F7253" w:rsidRPr="003832AF">
              <w:rPr>
                <w:w w:val="95"/>
                <w:lang w:eastAsia="zh-CN"/>
              </w:rPr>
              <w:t>≥</w:t>
            </w:r>
            <w:r w:rsidR="003F7253" w:rsidRPr="003832AF">
              <w:rPr>
                <w:rFonts w:hint="eastAsia"/>
                <w:w w:val="95"/>
                <w:lang w:eastAsia="zh-CN"/>
              </w:rPr>
              <w:t>10</w:t>
            </w:r>
            <w:r w:rsidR="003F7253" w:rsidRPr="003832AF">
              <w:rPr>
                <w:w w:val="95"/>
                <w:lang w:eastAsia="zh-CN"/>
              </w:rPr>
              <w:t>Gbps</w:t>
            </w:r>
            <w:r w:rsidR="003F7253" w:rsidRPr="003832AF">
              <w:rPr>
                <w:rFonts w:hint="eastAsia"/>
                <w:w w:val="95"/>
                <w:lang w:eastAsia="zh-CN"/>
              </w:rPr>
              <w:t>。应当</w:t>
            </w:r>
            <w:r w:rsidR="003F7253" w:rsidRPr="003832AF">
              <w:rPr>
                <w:w w:val="95"/>
                <w:lang w:eastAsia="zh-CN"/>
              </w:rPr>
              <w:t>能满足</w:t>
            </w:r>
            <w:r w:rsidR="003F7253" w:rsidRPr="003832AF">
              <w:rPr>
                <w:rFonts w:hint="eastAsia"/>
                <w:w w:val="95"/>
                <w:lang w:eastAsia="zh-CN"/>
              </w:rPr>
              <w:t>我公司</w:t>
            </w:r>
            <w:r w:rsidR="003F7253" w:rsidRPr="003832AF">
              <w:rPr>
                <w:w w:val="95"/>
                <w:lang w:eastAsia="zh-CN"/>
              </w:rPr>
              <w:t>当前及未来的网络需求。</w:t>
            </w:r>
            <w:r w:rsidR="003F7253" w:rsidRPr="003832AF">
              <w:rPr>
                <w:rFonts w:hint="eastAsia"/>
                <w:w w:val="95"/>
                <w:lang w:eastAsia="zh-CN"/>
              </w:rPr>
              <w:t>每秒</w:t>
            </w:r>
            <w:r w:rsidR="003F7253" w:rsidRPr="003832AF">
              <w:rPr>
                <w:w w:val="95"/>
                <w:lang w:eastAsia="zh-CN"/>
              </w:rPr>
              <w:t>新建连接数</w:t>
            </w:r>
            <w:r w:rsidR="003F7253" w:rsidRPr="003832AF">
              <w:rPr>
                <w:w w:val="95"/>
                <w:lang w:eastAsia="zh-CN"/>
              </w:rPr>
              <w:t>≥</w:t>
            </w:r>
            <w:r w:rsidR="003F7253" w:rsidRPr="003832AF">
              <w:rPr>
                <w:rFonts w:hint="eastAsia"/>
                <w:w w:val="95"/>
                <w:lang w:eastAsia="zh-CN"/>
              </w:rPr>
              <w:t>5</w:t>
            </w:r>
            <w:r w:rsidR="003F7253" w:rsidRPr="003832AF">
              <w:rPr>
                <w:rFonts w:hint="eastAsia"/>
                <w:w w:val="95"/>
                <w:lang w:eastAsia="zh-CN"/>
              </w:rPr>
              <w:t>万。最大</w:t>
            </w:r>
            <w:r w:rsidR="003F7253" w:rsidRPr="003832AF">
              <w:rPr>
                <w:w w:val="95"/>
                <w:lang w:eastAsia="zh-CN"/>
              </w:rPr>
              <w:t>并发连接数</w:t>
            </w:r>
            <w:r w:rsidR="003F7253" w:rsidRPr="003832AF">
              <w:rPr>
                <w:w w:val="95"/>
                <w:lang w:eastAsia="zh-CN"/>
              </w:rPr>
              <w:t>≥</w:t>
            </w:r>
            <w:r w:rsidR="003F7253" w:rsidRPr="003832AF">
              <w:rPr>
                <w:rFonts w:hint="eastAsia"/>
                <w:w w:val="95"/>
                <w:lang w:eastAsia="zh-CN"/>
              </w:rPr>
              <w:t>150</w:t>
            </w:r>
            <w:r w:rsidR="003F7253" w:rsidRPr="003832AF">
              <w:rPr>
                <w:rFonts w:hint="eastAsia"/>
                <w:w w:val="95"/>
                <w:lang w:eastAsia="zh-CN"/>
              </w:rPr>
              <w:t>万。</w:t>
            </w:r>
            <w:r w:rsidR="003F7253" w:rsidRPr="003832AF">
              <w:rPr>
                <w:rFonts w:hint="eastAsia"/>
                <w:w w:val="95"/>
                <w:lang w:eastAsia="zh-CN"/>
              </w:rPr>
              <w:t>VPN</w:t>
            </w:r>
            <w:r w:rsidR="003F7253" w:rsidRPr="003832AF">
              <w:rPr>
                <w:rFonts w:hint="eastAsia"/>
                <w:w w:val="95"/>
                <w:lang w:eastAsia="zh-CN"/>
              </w:rPr>
              <w:t>性能：支持</w:t>
            </w:r>
            <w:proofErr w:type="spellStart"/>
            <w:r w:rsidR="003F7253" w:rsidRPr="003832AF">
              <w:rPr>
                <w:rFonts w:hint="eastAsia"/>
                <w:w w:val="95"/>
                <w:lang w:eastAsia="zh-CN"/>
              </w:rPr>
              <w:t>IPSec</w:t>
            </w:r>
            <w:proofErr w:type="spellEnd"/>
            <w:r w:rsidR="003F7253" w:rsidRPr="003832AF">
              <w:rPr>
                <w:rFonts w:hint="eastAsia"/>
                <w:w w:val="95"/>
                <w:lang w:eastAsia="zh-CN"/>
              </w:rPr>
              <w:t xml:space="preserve"> VPN</w:t>
            </w:r>
            <w:r w:rsidR="003F7253" w:rsidRPr="003832AF">
              <w:rPr>
                <w:rFonts w:hint="eastAsia"/>
                <w:w w:val="95"/>
                <w:lang w:eastAsia="zh-CN"/>
              </w:rPr>
              <w:t>隧道数≥</w:t>
            </w:r>
            <w:r w:rsidR="003F7253" w:rsidRPr="003832AF">
              <w:rPr>
                <w:rFonts w:hint="eastAsia"/>
                <w:w w:val="95"/>
                <w:lang w:eastAsia="zh-CN"/>
              </w:rPr>
              <w:t>2000</w:t>
            </w:r>
            <w:r w:rsidR="003F7253" w:rsidRPr="003832AF">
              <w:rPr>
                <w:rFonts w:hint="eastAsia"/>
                <w:w w:val="95"/>
                <w:lang w:eastAsia="zh-CN"/>
              </w:rPr>
              <w:t>，</w:t>
            </w:r>
            <w:r w:rsidR="003F7253" w:rsidRPr="003832AF">
              <w:rPr>
                <w:rFonts w:hint="eastAsia"/>
                <w:w w:val="95"/>
                <w:lang w:eastAsia="zh-CN"/>
              </w:rPr>
              <w:t>SSL VPN</w:t>
            </w:r>
            <w:r w:rsidR="003F7253" w:rsidRPr="003832AF">
              <w:rPr>
                <w:rFonts w:hint="eastAsia"/>
                <w:w w:val="95"/>
                <w:lang w:eastAsia="zh-CN"/>
              </w:rPr>
              <w:t>并发用户≥</w:t>
            </w:r>
            <w:r w:rsidR="003F7253" w:rsidRPr="003832AF">
              <w:rPr>
                <w:rFonts w:hint="eastAsia"/>
                <w:w w:val="95"/>
                <w:lang w:eastAsia="zh-CN"/>
              </w:rPr>
              <w:t>1000</w:t>
            </w:r>
            <w:r w:rsidR="003F7253" w:rsidRPr="003832AF">
              <w:rPr>
                <w:rFonts w:hint="eastAsia"/>
                <w:w w:val="95"/>
                <w:lang w:eastAsia="zh-CN"/>
              </w:rPr>
              <w:t>。</w:t>
            </w:r>
          </w:p>
        </w:tc>
      </w:tr>
      <w:tr w:rsidR="003F7253" w:rsidTr="003832AF">
        <w:trPr>
          <w:jc w:val="center"/>
        </w:trPr>
        <w:tc>
          <w:tcPr>
            <w:tcW w:w="636" w:type="dxa"/>
            <w:vMerge/>
            <w:vAlign w:val="center"/>
          </w:tcPr>
          <w:p w:rsidR="003F7253" w:rsidRDefault="003F7253" w:rsidP="006820C2">
            <w:pPr>
              <w:pStyle w:val="31"/>
              <w:spacing w:before="177"/>
              <w:ind w:left="0" w:right="74"/>
              <w:jc w:val="center"/>
              <w:rPr>
                <w:lang w:eastAsia="zh-CN"/>
              </w:rPr>
            </w:pPr>
          </w:p>
        </w:tc>
        <w:tc>
          <w:tcPr>
            <w:tcW w:w="1363" w:type="dxa"/>
            <w:vMerge/>
            <w:vAlign w:val="center"/>
          </w:tcPr>
          <w:p w:rsidR="003F7253" w:rsidRPr="003832AF" w:rsidRDefault="003F7253" w:rsidP="003832AF">
            <w:pPr>
              <w:pStyle w:val="TableParagraph"/>
              <w:spacing w:before="37"/>
              <w:ind w:left="101"/>
              <w:rPr>
                <w:w w:val="95"/>
                <w:lang w:eastAsia="zh-CN"/>
              </w:rPr>
            </w:pPr>
          </w:p>
        </w:tc>
        <w:tc>
          <w:tcPr>
            <w:tcW w:w="7276" w:type="dxa"/>
          </w:tcPr>
          <w:p w:rsidR="003F7253" w:rsidRPr="003832AF" w:rsidRDefault="003F7253" w:rsidP="00FC3535">
            <w:pPr>
              <w:pStyle w:val="TableParagraph"/>
              <w:spacing w:before="37"/>
              <w:ind w:left="101"/>
              <w:rPr>
                <w:w w:val="95"/>
                <w:lang w:eastAsia="zh-CN"/>
              </w:rPr>
            </w:pPr>
            <w:r w:rsidRPr="003832AF">
              <w:rPr>
                <w:rFonts w:hint="eastAsia"/>
                <w:w w:val="95"/>
                <w:lang w:eastAsia="zh-CN"/>
              </w:rPr>
              <w:t>功能与安全：</w:t>
            </w:r>
            <w:r w:rsidRPr="003832AF">
              <w:rPr>
                <w:w w:val="95"/>
                <w:lang w:eastAsia="zh-CN"/>
              </w:rPr>
              <w:t>应该能够抵御各种网络攻击，如</w:t>
            </w:r>
            <w:r w:rsidRPr="003832AF">
              <w:rPr>
                <w:w w:val="95"/>
                <w:lang w:eastAsia="zh-CN"/>
              </w:rPr>
              <w:t>DoS/DDoS</w:t>
            </w:r>
            <w:r w:rsidRPr="003832AF">
              <w:rPr>
                <w:w w:val="95"/>
                <w:lang w:eastAsia="zh-CN"/>
              </w:rPr>
              <w:t>攻击、</w:t>
            </w:r>
            <w:r w:rsidRPr="003832AF">
              <w:rPr>
                <w:w w:val="95"/>
                <w:lang w:eastAsia="zh-CN"/>
              </w:rPr>
              <w:t>ARP</w:t>
            </w:r>
            <w:r w:rsidRPr="003832AF">
              <w:rPr>
                <w:w w:val="95"/>
                <w:lang w:eastAsia="zh-CN"/>
              </w:rPr>
              <w:t>欺骗等。</w:t>
            </w:r>
            <w:r w:rsidRPr="003832AF">
              <w:rPr>
                <w:rFonts w:hint="eastAsia"/>
                <w:w w:val="95"/>
                <w:lang w:eastAsia="zh-CN"/>
              </w:rPr>
              <w:t>应</w:t>
            </w:r>
            <w:r w:rsidRPr="003832AF">
              <w:rPr>
                <w:w w:val="95"/>
                <w:lang w:eastAsia="zh-CN"/>
              </w:rPr>
              <w:t>支持实时更新等功能，以确保其具备良好的抗攻击能力。</w:t>
            </w:r>
            <w:r w:rsidRPr="003832AF">
              <w:rPr>
                <w:rFonts w:hint="eastAsia"/>
                <w:w w:val="95"/>
                <w:lang w:eastAsia="zh-CN"/>
              </w:rPr>
              <w:t>能够</w:t>
            </w:r>
            <w:proofErr w:type="gramStart"/>
            <w:r w:rsidRPr="003832AF">
              <w:rPr>
                <w:rFonts w:hint="eastAsia"/>
                <w:w w:val="95"/>
                <w:lang w:eastAsia="zh-CN"/>
              </w:rPr>
              <w:t>基于源</w:t>
            </w:r>
            <w:proofErr w:type="gramEnd"/>
            <w:r w:rsidRPr="003832AF">
              <w:rPr>
                <w:rFonts w:hint="eastAsia"/>
                <w:w w:val="95"/>
                <w:lang w:eastAsia="zh-CN"/>
              </w:rPr>
              <w:t>/</w:t>
            </w:r>
            <w:r w:rsidRPr="003832AF">
              <w:rPr>
                <w:rFonts w:hint="eastAsia"/>
                <w:w w:val="95"/>
                <w:lang w:eastAsia="zh-CN"/>
              </w:rPr>
              <w:t>目的安全域、源</w:t>
            </w:r>
            <w:r w:rsidRPr="003832AF">
              <w:rPr>
                <w:rFonts w:hint="eastAsia"/>
                <w:w w:val="95"/>
                <w:lang w:eastAsia="zh-CN"/>
              </w:rPr>
              <w:t>IP/MAC</w:t>
            </w:r>
            <w:r w:rsidRPr="003832AF">
              <w:rPr>
                <w:rFonts w:hint="eastAsia"/>
                <w:w w:val="95"/>
                <w:lang w:eastAsia="zh-CN"/>
              </w:rPr>
              <w:t>地址、目的</w:t>
            </w:r>
            <w:r w:rsidRPr="003832AF">
              <w:rPr>
                <w:rFonts w:hint="eastAsia"/>
                <w:w w:val="95"/>
                <w:lang w:eastAsia="zh-CN"/>
              </w:rPr>
              <w:t>IP</w:t>
            </w:r>
            <w:r w:rsidRPr="003832AF">
              <w:rPr>
                <w:rFonts w:hint="eastAsia"/>
                <w:w w:val="95"/>
                <w:lang w:eastAsia="zh-CN"/>
              </w:rPr>
              <w:t>地址、地区、服务、时间、用户</w:t>
            </w:r>
            <w:r w:rsidRPr="003832AF">
              <w:rPr>
                <w:rFonts w:hint="eastAsia"/>
                <w:w w:val="95"/>
                <w:lang w:eastAsia="zh-CN"/>
              </w:rPr>
              <w:t>/</w:t>
            </w:r>
            <w:r w:rsidRPr="003832AF">
              <w:rPr>
                <w:rFonts w:hint="eastAsia"/>
                <w:w w:val="95"/>
                <w:lang w:eastAsia="zh-CN"/>
              </w:rPr>
              <w:t>用户组、应用层协议、五元组、内容安全（</w:t>
            </w:r>
            <w:r w:rsidRPr="003832AF">
              <w:rPr>
                <w:rFonts w:hint="eastAsia"/>
                <w:w w:val="95"/>
                <w:lang w:eastAsia="zh-CN"/>
              </w:rPr>
              <w:t>WAF</w:t>
            </w:r>
            <w:r w:rsidRPr="003832AF">
              <w:rPr>
                <w:rFonts w:hint="eastAsia"/>
                <w:w w:val="95"/>
                <w:lang w:eastAsia="zh-CN"/>
              </w:rPr>
              <w:t>、</w:t>
            </w:r>
            <w:r w:rsidRPr="003832AF">
              <w:rPr>
                <w:rFonts w:hint="eastAsia"/>
                <w:w w:val="95"/>
                <w:lang w:eastAsia="zh-CN"/>
              </w:rPr>
              <w:t>IPS</w:t>
            </w:r>
            <w:r w:rsidRPr="003832AF">
              <w:rPr>
                <w:rFonts w:hint="eastAsia"/>
                <w:w w:val="95"/>
                <w:lang w:eastAsia="zh-CN"/>
              </w:rPr>
              <w:t>、数据过滤、文件过滤、</w:t>
            </w:r>
            <w:r w:rsidRPr="003832AF">
              <w:rPr>
                <w:rFonts w:hint="eastAsia"/>
                <w:w w:val="95"/>
                <w:lang w:eastAsia="zh-CN"/>
              </w:rPr>
              <w:t>AV</w:t>
            </w:r>
            <w:r w:rsidRPr="003832AF">
              <w:rPr>
                <w:rFonts w:hint="eastAsia"/>
                <w:w w:val="95"/>
                <w:lang w:eastAsia="zh-CN"/>
              </w:rPr>
              <w:t>、</w:t>
            </w:r>
            <w:r w:rsidRPr="003832AF">
              <w:rPr>
                <w:rFonts w:hint="eastAsia"/>
                <w:w w:val="95"/>
                <w:lang w:eastAsia="zh-CN"/>
              </w:rPr>
              <w:t>URL</w:t>
            </w:r>
            <w:r w:rsidRPr="003832AF">
              <w:rPr>
                <w:rFonts w:hint="eastAsia"/>
                <w:w w:val="95"/>
                <w:lang w:eastAsia="zh-CN"/>
              </w:rPr>
              <w:t>过滤和</w:t>
            </w:r>
            <w:r w:rsidRPr="003832AF">
              <w:rPr>
                <w:rFonts w:hint="eastAsia"/>
                <w:w w:val="95"/>
                <w:lang w:eastAsia="zh-CN"/>
              </w:rPr>
              <w:t>APT</w:t>
            </w:r>
            <w:r w:rsidRPr="003832AF">
              <w:rPr>
                <w:rFonts w:hint="eastAsia"/>
                <w:w w:val="95"/>
                <w:lang w:eastAsia="zh-CN"/>
              </w:rPr>
              <w:t>防御等）统一界面进行安全策略配置。</w:t>
            </w:r>
          </w:p>
        </w:tc>
      </w:tr>
      <w:tr w:rsidR="004B2C6F" w:rsidTr="003832AF">
        <w:trPr>
          <w:trHeight w:val="621"/>
          <w:jc w:val="center"/>
        </w:trPr>
        <w:tc>
          <w:tcPr>
            <w:tcW w:w="636" w:type="dxa"/>
            <w:vMerge w:val="restart"/>
            <w:vAlign w:val="center"/>
          </w:tcPr>
          <w:p w:rsidR="004B2C6F" w:rsidRPr="003832AF" w:rsidRDefault="004B2C6F" w:rsidP="003832AF">
            <w:pPr>
              <w:pStyle w:val="TableParagraph"/>
              <w:spacing w:before="37"/>
              <w:ind w:left="101"/>
              <w:rPr>
                <w:w w:val="95"/>
                <w:lang w:eastAsia="zh-CN"/>
              </w:rPr>
            </w:pPr>
            <w:r w:rsidRPr="003832AF">
              <w:rPr>
                <w:rFonts w:hint="eastAsia"/>
                <w:w w:val="95"/>
                <w:lang w:eastAsia="zh-CN"/>
              </w:rPr>
              <w:t>4</w:t>
            </w:r>
          </w:p>
        </w:tc>
        <w:tc>
          <w:tcPr>
            <w:tcW w:w="1363" w:type="dxa"/>
            <w:vMerge w:val="restart"/>
            <w:vAlign w:val="center"/>
          </w:tcPr>
          <w:p w:rsidR="004B2C6F" w:rsidRPr="003832AF" w:rsidRDefault="004B2C6F" w:rsidP="003832AF">
            <w:pPr>
              <w:pStyle w:val="TableParagraph"/>
              <w:spacing w:before="37"/>
              <w:ind w:left="101"/>
              <w:rPr>
                <w:w w:val="95"/>
                <w:lang w:eastAsia="zh-CN"/>
              </w:rPr>
            </w:pPr>
            <w:r w:rsidRPr="003832AF">
              <w:rPr>
                <w:rFonts w:hint="eastAsia"/>
                <w:w w:val="95"/>
                <w:lang w:eastAsia="zh-CN"/>
              </w:rPr>
              <w:t>业务区防火墙</w:t>
            </w:r>
          </w:p>
        </w:tc>
        <w:tc>
          <w:tcPr>
            <w:tcW w:w="7276" w:type="dxa"/>
          </w:tcPr>
          <w:p w:rsidR="004B2C6F" w:rsidRPr="003832AF" w:rsidRDefault="001C2BE5" w:rsidP="004B2C6F">
            <w:pPr>
              <w:pStyle w:val="TableParagraph"/>
              <w:spacing w:before="37"/>
              <w:ind w:left="101"/>
              <w:rPr>
                <w:w w:val="95"/>
                <w:lang w:eastAsia="zh-CN"/>
              </w:rPr>
            </w:pPr>
            <w:r w:rsidRPr="003832AF">
              <w:rPr>
                <w:rFonts w:hint="eastAsia"/>
                <w:w w:val="95"/>
                <w:lang w:eastAsia="zh-CN"/>
              </w:rPr>
              <w:t>基本配置：</w:t>
            </w:r>
            <w:r w:rsidRPr="003832AF">
              <w:rPr>
                <w:rFonts w:hint="eastAsia"/>
                <w:w w:val="95"/>
                <w:lang w:eastAsia="zh-CN"/>
              </w:rPr>
              <w:t>1.</w:t>
            </w:r>
            <w:r w:rsidRPr="003832AF">
              <w:rPr>
                <w:rFonts w:hint="eastAsia"/>
                <w:w w:val="95"/>
                <w:lang w:eastAsia="zh-CN"/>
              </w:rPr>
              <w:t>架构</w:t>
            </w:r>
            <w:r w:rsidRPr="003832AF">
              <w:rPr>
                <w:rFonts w:hint="eastAsia"/>
                <w:w w:val="95"/>
                <w:lang w:eastAsia="zh-CN"/>
              </w:rPr>
              <w:t xml:space="preserve"> </w:t>
            </w:r>
            <w:r w:rsidRPr="003832AF">
              <w:rPr>
                <w:rFonts w:hint="eastAsia"/>
                <w:w w:val="95"/>
                <w:lang w:eastAsia="zh-CN"/>
              </w:rPr>
              <w:t>支持非</w:t>
            </w:r>
            <w:r w:rsidRPr="003832AF">
              <w:rPr>
                <w:rFonts w:hint="eastAsia"/>
                <w:w w:val="95"/>
                <w:lang w:eastAsia="zh-CN"/>
              </w:rPr>
              <w:t>X86</w:t>
            </w:r>
            <w:r w:rsidRPr="003832AF">
              <w:rPr>
                <w:rFonts w:hint="eastAsia"/>
                <w:w w:val="95"/>
                <w:lang w:eastAsia="zh-CN"/>
              </w:rPr>
              <w:t>多核分布式架构或专用处理芯片，确保高性能扩展性。</w:t>
            </w:r>
            <w:r w:rsidRPr="003832AF">
              <w:rPr>
                <w:rFonts w:hint="eastAsia"/>
                <w:w w:val="95"/>
                <w:lang w:eastAsia="zh-CN"/>
              </w:rPr>
              <w:t>2</w:t>
            </w:r>
            <w:r w:rsidRPr="003832AF">
              <w:rPr>
                <w:rFonts w:hint="eastAsia"/>
                <w:w w:val="95"/>
                <w:lang w:eastAsia="zh-CN"/>
              </w:rPr>
              <w:t>、接口：至少包含</w:t>
            </w:r>
            <w:r w:rsidRPr="003832AF">
              <w:rPr>
                <w:w w:val="95"/>
                <w:lang w:eastAsia="zh-CN"/>
              </w:rPr>
              <w:t>2</w:t>
            </w:r>
            <w:r w:rsidRPr="003832AF">
              <w:rPr>
                <w:rFonts w:hint="eastAsia"/>
                <w:w w:val="95"/>
                <w:lang w:eastAsia="zh-CN"/>
              </w:rPr>
              <w:t>个万兆</w:t>
            </w:r>
            <w:r w:rsidRPr="003832AF">
              <w:rPr>
                <w:rFonts w:hint="eastAsia"/>
                <w:w w:val="95"/>
                <w:lang w:eastAsia="zh-CN"/>
              </w:rPr>
              <w:t>SFP+</w:t>
            </w:r>
            <w:r w:rsidRPr="003832AF">
              <w:rPr>
                <w:rFonts w:hint="eastAsia"/>
                <w:w w:val="95"/>
                <w:lang w:eastAsia="zh-CN"/>
              </w:rPr>
              <w:t>接口，支持链路聚合与端口镜像功能。</w:t>
            </w:r>
            <w:r w:rsidRPr="003832AF">
              <w:rPr>
                <w:rFonts w:hint="eastAsia"/>
                <w:w w:val="95"/>
                <w:lang w:eastAsia="zh-CN"/>
              </w:rPr>
              <w:t>3.</w:t>
            </w:r>
            <w:r w:rsidRPr="003832AF">
              <w:rPr>
                <w:rFonts w:hint="eastAsia"/>
                <w:w w:val="95"/>
                <w:lang w:eastAsia="zh-CN"/>
              </w:rPr>
              <w:t>扩展性：提供≥</w:t>
            </w:r>
            <w:r w:rsidRPr="003832AF">
              <w:rPr>
                <w:w w:val="95"/>
                <w:lang w:eastAsia="zh-CN"/>
              </w:rPr>
              <w:t>12</w:t>
            </w:r>
            <w:r w:rsidRPr="003832AF">
              <w:rPr>
                <w:rFonts w:hint="eastAsia"/>
                <w:w w:val="95"/>
                <w:lang w:eastAsia="zh-CN"/>
              </w:rPr>
              <w:t>个扩展槽位，支持虚拟防火墙（≥</w:t>
            </w:r>
            <w:r w:rsidRPr="003832AF">
              <w:rPr>
                <w:rFonts w:hint="eastAsia"/>
                <w:w w:val="95"/>
                <w:lang w:eastAsia="zh-CN"/>
              </w:rPr>
              <w:t>20</w:t>
            </w:r>
            <w:r w:rsidRPr="003832AF">
              <w:rPr>
                <w:rFonts w:hint="eastAsia"/>
                <w:w w:val="95"/>
                <w:lang w:eastAsia="zh-CN"/>
              </w:rPr>
              <w:t>个虚拟系统）。</w:t>
            </w:r>
          </w:p>
        </w:tc>
      </w:tr>
      <w:tr w:rsidR="004B2C6F" w:rsidTr="003832AF">
        <w:trPr>
          <w:trHeight w:val="1013"/>
          <w:jc w:val="center"/>
        </w:trPr>
        <w:tc>
          <w:tcPr>
            <w:tcW w:w="636" w:type="dxa"/>
            <w:vMerge/>
            <w:vAlign w:val="center"/>
          </w:tcPr>
          <w:p w:rsidR="004B2C6F" w:rsidRPr="003832AF" w:rsidRDefault="004B2C6F" w:rsidP="003832AF">
            <w:pPr>
              <w:pStyle w:val="TableParagraph"/>
              <w:spacing w:before="37"/>
              <w:ind w:left="101"/>
              <w:rPr>
                <w:w w:val="95"/>
                <w:lang w:eastAsia="zh-CN"/>
              </w:rPr>
            </w:pPr>
          </w:p>
        </w:tc>
        <w:tc>
          <w:tcPr>
            <w:tcW w:w="1363" w:type="dxa"/>
            <w:vMerge/>
            <w:vAlign w:val="center"/>
          </w:tcPr>
          <w:p w:rsidR="004B2C6F" w:rsidRPr="003832AF" w:rsidRDefault="004B2C6F" w:rsidP="003832AF">
            <w:pPr>
              <w:pStyle w:val="TableParagraph"/>
              <w:spacing w:before="37"/>
              <w:ind w:left="101"/>
              <w:rPr>
                <w:w w:val="95"/>
                <w:lang w:eastAsia="zh-CN"/>
              </w:rPr>
            </w:pPr>
          </w:p>
        </w:tc>
        <w:tc>
          <w:tcPr>
            <w:tcW w:w="7276" w:type="dxa"/>
          </w:tcPr>
          <w:p w:rsidR="004B2C6F" w:rsidRPr="003832AF" w:rsidRDefault="004B2C6F" w:rsidP="004B2C6F">
            <w:pPr>
              <w:pStyle w:val="TableParagraph"/>
              <w:spacing w:before="37"/>
              <w:ind w:left="101"/>
              <w:rPr>
                <w:w w:val="95"/>
                <w:lang w:eastAsia="zh-CN"/>
              </w:rPr>
            </w:pPr>
            <w:r w:rsidRPr="003832AF">
              <w:rPr>
                <w:rFonts w:hint="eastAsia"/>
                <w:w w:val="95"/>
                <w:lang w:eastAsia="zh-CN"/>
              </w:rPr>
              <w:t>性能指标：</w:t>
            </w:r>
            <w:r w:rsidRPr="003832AF">
              <w:rPr>
                <w:w w:val="95"/>
                <w:lang w:eastAsia="zh-CN"/>
              </w:rPr>
              <w:t>整机防火墙吞吐率应</w:t>
            </w:r>
            <w:r w:rsidRPr="003832AF">
              <w:rPr>
                <w:w w:val="95"/>
                <w:lang w:eastAsia="zh-CN"/>
              </w:rPr>
              <w:t>≥</w:t>
            </w:r>
            <w:r w:rsidRPr="003832AF">
              <w:rPr>
                <w:rFonts w:hint="eastAsia"/>
                <w:w w:val="95"/>
                <w:lang w:eastAsia="zh-CN"/>
              </w:rPr>
              <w:t>10</w:t>
            </w:r>
            <w:r w:rsidRPr="003832AF">
              <w:rPr>
                <w:w w:val="95"/>
                <w:lang w:eastAsia="zh-CN"/>
              </w:rPr>
              <w:t>Gbps</w:t>
            </w:r>
            <w:r w:rsidRPr="003832AF">
              <w:rPr>
                <w:rFonts w:hint="eastAsia"/>
                <w:w w:val="95"/>
                <w:lang w:eastAsia="zh-CN"/>
              </w:rPr>
              <w:t>。应当</w:t>
            </w:r>
            <w:r w:rsidRPr="003832AF">
              <w:rPr>
                <w:w w:val="95"/>
                <w:lang w:eastAsia="zh-CN"/>
              </w:rPr>
              <w:t>能满足</w:t>
            </w:r>
            <w:r w:rsidRPr="003832AF">
              <w:rPr>
                <w:rFonts w:hint="eastAsia"/>
                <w:w w:val="95"/>
                <w:lang w:eastAsia="zh-CN"/>
              </w:rPr>
              <w:t>我公司</w:t>
            </w:r>
            <w:r w:rsidRPr="003832AF">
              <w:rPr>
                <w:w w:val="95"/>
                <w:lang w:eastAsia="zh-CN"/>
              </w:rPr>
              <w:t>当前及未来的网络需求。</w:t>
            </w:r>
          </w:p>
          <w:p w:rsidR="004B2C6F" w:rsidRPr="003832AF" w:rsidRDefault="004B2C6F" w:rsidP="004B2C6F">
            <w:pPr>
              <w:pStyle w:val="TableParagraph"/>
              <w:spacing w:before="37"/>
              <w:ind w:left="101"/>
              <w:rPr>
                <w:w w:val="95"/>
                <w:lang w:eastAsia="zh-CN"/>
              </w:rPr>
            </w:pPr>
            <w:r w:rsidRPr="003832AF">
              <w:rPr>
                <w:rFonts w:hint="eastAsia"/>
                <w:w w:val="95"/>
                <w:lang w:eastAsia="zh-CN"/>
              </w:rPr>
              <w:t>每秒</w:t>
            </w:r>
            <w:r w:rsidRPr="003832AF">
              <w:rPr>
                <w:w w:val="95"/>
                <w:lang w:eastAsia="zh-CN"/>
              </w:rPr>
              <w:t>新建连接数</w:t>
            </w:r>
            <w:r w:rsidRPr="003832AF">
              <w:rPr>
                <w:w w:val="95"/>
                <w:lang w:eastAsia="zh-CN"/>
              </w:rPr>
              <w:t>≥</w:t>
            </w:r>
            <w:r w:rsidRPr="003832AF">
              <w:rPr>
                <w:rFonts w:hint="eastAsia"/>
                <w:w w:val="95"/>
                <w:lang w:eastAsia="zh-CN"/>
              </w:rPr>
              <w:t>10</w:t>
            </w:r>
            <w:r w:rsidRPr="003832AF">
              <w:rPr>
                <w:rFonts w:hint="eastAsia"/>
                <w:w w:val="95"/>
                <w:lang w:eastAsia="zh-CN"/>
              </w:rPr>
              <w:t>万。</w:t>
            </w:r>
            <w:r w:rsidRPr="003832AF">
              <w:rPr>
                <w:w w:val="95"/>
                <w:lang w:eastAsia="zh-CN"/>
              </w:rPr>
              <w:t>并发连接数</w:t>
            </w:r>
            <w:r w:rsidRPr="003832AF">
              <w:rPr>
                <w:w w:val="95"/>
                <w:lang w:eastAsia="zh-CN"/>
              </w:rPr>
              <w:t>≥</w:t>
            </w:r>
            <w:r w:rsidRPr="003832AF">
              <w:rPr>
                <w:rFonts w:hint="eastAsia"/>
                <w:w w:val="95"/>
                <w:lang w:eastAsia="zh-CN"/>
              </w:rPr>
              <w:t>200</w:t>
            </w:r>
            <w:r w:rsidRPr="003832AF">
              <w:rPr>
                <w:rFonts w:hint="eastAsia"/>
                <w:w w:val="95"/>
                <w:lang w:eastAsia="zh-CN"/>
              </w:rPr>
              <w:t>万。</w:t>
            </w:r>
          </w:p>
        </w:tc>
      </w:tr>
      <w:tr w:rsidR="00FC3535" w:rsidTr="003832AF">
        <w:trPr>
          <w:jc w:val="center"/>
        </w:trPr>
        <w:tc>
          <w:tcPr>
            <w:tcW w:w="636" w:type="dxa"/>
            <w:vMerge/>
            <w:vAlign w:val="center"/>
          </w:tcPr>
          <w:p w:rsidR="00FC3535" w:rsidRPr="003832AF" w:rsidRDefault="00FC3535" w:rsidP="003832AF">
            <w:pPr>
              <w:pStyle w:val="TableParagraph"/>
              <w:spacing w:before="37"/>
              <w:ind w:left="101"/>
              <w:rPr>
                <w:w w:val="95"/>
                <w:lang w:eastAsia="zh-CN"/>
              </w:rPr>
            </w:pPr>
          </w:p>
        </w:tc>
        <w:tc>
          <w:tcPr>
            <w:tcW w:w="1363" w:type="dxa"/>
            <w:vMerge/>
            <w:vAlign w:val="center"/>
          </w:tcPr>
          <w:p w:rsidR="00FC3535" w:rsidRPr="003832AF" w:rsidRDefault="00FC3535" w:rsidP="003832AF">
            <w:pPr>
              <w:pStyle w:val="TableParagraph"/>
              <w:spacing w:before="37"/>
              <w:ind w:left="101"/>
              <w:rPr>
                <w:w w:val="95"/>
                <w:lang w:eastAsia="zh-CN"/>
              </w:rPr>
            </w:pPr>
          </w:p>
        </w:tc>
        <w:tc>
          <w:tcPr>
            <w:tcW w:w="7276" w:type="dxa"/>
          </w:tcPr>
          <w:p w:rsidR="00FC3535" w:rsidRPr="003832AF" w:rsidRDefault="004B2C6F" w:rsidP="003F7253">
            <w:pPr>
              <w:pStyle w:val="TableParagraph"/>
              <w:spacing w:before="37"/>
              <w:ind w:left="101"/>
              <w:rPr>
                <w:w w:val="95"/>
                <w:lang w:eastAsia="zh-CN"/>
              </w:rPr>
            </w:pPr>
            <w:r w:rsidRPr="003832AF">
              <w:rPr>
                <w:rFonts w:hint="eastAsia"/>
                <w:w w:val="95"/>
                <w:lang w:eastAsia="zh-CN"/>
              </w:rPr>
              <w:t>功能与安全：</w:t>
            </w:r>
            <w:r w:rsidR="003F7253" w:rsidRPr="003832AF">
              <w:rPr>
                <w:rFonts w:hint="eastAsia"/>
                <w:w w:val="95"/>
                <w:lang w:eastAsia="zh-CN"/>
              </w:rPr>
              <w:t>需防御</w:t>
            </w:r>
            <w:r w:rsidR="00FC3535" w:rsidRPr="003832AF">
              <w:rPr>
                <w:w w:val="95"/>
                <w:lang w:eastAsia="zh-CN"/>
              </w:rPr>
              <w:t>各种网络攻击，如</w:t>
            </w:r>
            <w:r w:rsidR="00FC3535" w:rsidRPr="003832AF">
              <w:rPr>
                <w:w w:val="95"/>
                <w:lang w:eastAsia="zh-CN"/>
              </w:rPr>
              <w:t>DoS/DDoS</w:t>
            </w:r>
            <w:r w:rsidR="00FC3535" w:rsidRPr="003832AF">
              <w:rPr>
                <w:w w:val="95"/>
                <w:lang w:eastAsia="zh-CN"/>
              </w:rPr>
              <w:t>攻击、</w:t>
            </w:r>
            <w:r w:rsidR="00FC3535" w:rsidRPr="003832AF">
              <w:rPr>
                <w:w w:val="95"/>
                <w:lang w:eastAsia="zh-CN"/>
              </w:rPr>
              <w:t>ARP</w:t>
            </w:r>
            <w:r w:rsidR="00FC3535" w:rsidRPr="003832AF">
              <w:rPr>
                <w:w w:val="95"/>
                <w:lang w:eastAsia="zh-CN"/>
              </w:rPr>
              <w:t>欺骗等。</w:t>
            </w:r>
            <w:r w:rsidR="00FC3535" w:rsidRPr="003832AF">
              <w:rPr>
                <w:rFonts w:hint="eastAsia"/>
                <w:w w:val="95"/>
                <w:lang w:eastAsia="zh-CN"/>
              </w:rPr>
              <w:t>应</w:t>
            </w:r>
            <w:r w:rsidR="00FC3535" w:rsidRPr="003832AF">
              <w:rPr>
                <w:w w:val="95"/>
                <w:lang w:eastAsia="zh-CN"/>
              </w:rPr>
              <w:t>支持实时更新等功能，以确保其具备良好的抗攻击能力。</w:t>
            </w:r>
            <w:r w:rsidR="00FC3535" w:rsidRPr="003832AF">
              <w:rPr>
                <w:rFonts w:hint="eastAsia"/>
                <w:w w:val="95"/>
                <w:lang w:eastAsia="zh-CN"/>
              </w:rPr>
              <w:t>能够</w:t>
            </w:r>
            <w:proofErr w:type="gramStart"/>
            <w:r w:rsidR="00FC3535" w:rsidRPr="003832AF">
              <w:rPr>
                <w:rFonts w:hint="eastAsia"/>
                <w:w w:val="95"/>
                <w:lang w:eastAsia="zh-CN"/>
              </w:rPr>
              <w:t>基于源</w:t>
            </w:r>
            <w:proofErr w:type="gramEnd"/>
            <w:r w:rsidR="00FC3535" w:rsidRPr="003832AF">
              <w:rPr>
                <w:rFonts w:hint="eastAsia"/>
                <w:w w:val="95"/>
                <w:lang w:eastAsia="zh-CN"/>
              </w:rPr>
              <w:t>/</w:t>
            </w:r>
            <w:r w:rsidR="00FC3535" w:rsidRPr="003832AF">
              <w:rPr>
                <w:rFonts w:hint="eastAsia"/>
                <w:w w:val="95"/>
                <w:lang w:eastAsia="zh-CN"/>
              </w:rPr>
              <w:t>目的安全域、源</w:t>
            </w:r>
            <w:r w:rsidR="00FC3535" w:rsidRPr="003832AF">
              <w:rPr>
                <w:rFonts w:hint="eastAsia"/>
                <w:w w:val="95"/>
                <w:lang w:eastAsia="zh-CN"/>
              </w:rPr>
              <w:t>IP/MAC</w:t>
            </w:r>
            <w:r w:rsidR="00FC3535" w:rsidRPr="003832AF">
              <w:rPr>
                <w:rFonts w:hint="eastAsia"/>
                <w:w w:val="95"/>
                <w:lang w:eastAsia="zh-CN"/>
              </w:rPr>
              <w:t>地址、目的</w:t>
            </w:r>
            <w:r w:rsidR="00FC3535" w:rsidRPr="003832AF">
              <w:rPr>
                <w:rFonts w:hint="eastAsia"/>
                <w:w w:val="95"/>
                <w:lang w:eastAsia="zh-CN"/>
              </w:rPr>
              <w:t>IP</w:t>
            </w:r>
            <w:r w:rsidR="00FC3535" w:rsidRPr="003832AF">
              <w:rPr>
                <w:rFonts w:hint="eastAsia"/>
                <w:w w:val="95"/>
                <w:lang w:eastAsia="zh-CN"/>
              </w:rPr>
              <w:t>地址、地区、服务、时间、用户</w:t>
            </w:r>
            <w:r w:rsidR="00FC3535" w:rsidRPr="003832AF">
              <w:rPr>
                <w:rFonts w:hint="eastAsia"/>
                <w:w w:val="95"/>
                <w:lang w:eastAsia="zh-CN"/>
              </w:rPr>
              <w:t>/</w:t>
            </w:r>
            <w:r w:rsidR="00FC3535" w:rsidRPr="003832AF">
              <w:rPr>
                <w:rFonts w:hint="eastAsia"/>
                <w:w w:val="95"/>
                <w:lang w:eastAsia="zh-CN"/>
              </w:rPr>
              <w:t>用户组、应用层协议、五元组、内容安全（</w:t>
            </w:r>
            <w:r w:rsidR="00FC3535" w:rsidRPr="003832AF">
              <w:rPr>
                <w:rFonts w:hint="eastAsia"/>
                <w:w w:val="95"/>
                <w:lang w:eastAsia="zh-CN"/>
              </w:rPr>
              <w:t>WAF</w:t>
            </w:r>
            <w:r w:rsidR="00FC3535" w:rsidRPr="003832AF">
              <w:rPr>
                <w:rFonts w:hint="eastAsia"/>
                <w:w w:val="95"/>
                <w:lang w:eastAsia="zh-CN"/>
              </w:rPr>
              <w:t>、</w:t>
            </w:r>
            <w:r w:rsidR="00FC3535" w:rsidRPr="003832AF">
              <w:rPr>
                <w:rFonts w:hint="eastAsia"/>
                <w:w w:val="95"/>
                <w:lang w:eastAsia="zh-CN"/>
              </w:rPr>
              <w:t>IPS</w:t>
            </w:r>
            <w:r w:rsidR="00FC3535" w:rsidRPr="003832AF">
              <w:rPr>
                <w:rFonts w:hint="eastAsia"/>
                <w:w w:val="95"/>
                <w:lang w:eastAsia="zh-CN"/>
              </w:rPr>
              <w:t>、数据过滤、文件过滤、</w:t>
            </w:r>
            <w:r w:rsidR="00FC3535" w:rsidRPr="003832AF">
              <w:rPr>
                <w:rFonts w:hint="eastAsia"/>
                <w:w w:val="95"/>
                <w:lang w:eastAsia="zh-CN"/>
              </w:rPr>
              <w:t>AV</w:t>
            </w:r>
            <w:r w:rsidR="00FC3535" w:rsidRPr="003832AF">
              <w:rPr>
                <w:rFonts w:hint="eastAsia"/>
                <w:w w:val="95"/>
                <w:lang w:eastAsia="zh-CN"/>
              </w:rPr>
              <w:t>、</w:t>
            </w:r>
            <w:r w:rsidR="00FC3535" w:rsidRPr="003832AF">
              <w:rPr>
                <w:rFonts w:hint="eastAsia"/>
                <w:w w:val="95"/>
                <w:lang w:eastAsia="zh-CN"/>
              </w:rPr>
              <w:t>URL</w:t>
            </w:r>
            <w:r w:rsidR="00FC3535" w:rsidRPr="003832AF">
              <w:rPr>
                <w:rFonts w:hint="eastAsia"/>
                <w:w w:val="95"/>
                <w:lang w:eastAsia="zh-CN"/>
              </w:rPr>
              <w:t>过滤和</w:t>
            </w:r>
            <w:r w:rsidR="00FC3535" w:rsidRPr="003832AF">
              <w:rPr>
                <w:rFonts w:hint="eastAsia"/>
                <w:w w:val="95"/>
                <w:lang w:eastAsia="zh-CN"/>
              </w:rPr>
              <w:t>APT</w:t>
            </w:r>
            <w:r w:rsidR="00FC3535" w:rsidRPr="003832AF">
              <w:rPr>
                <w:rFonts w:hint="eastAsia"/>
                <w:w w:val="95"/>
                <w:lang w:eastAsia="zh-CN"/>
              </w:rPr>
              <w:t>防御等）统一界面进行安全策略配置</w:t>
            </w:r>
            <w:r w:rsidR="008B368E">
              <w:rPr>
                <w:rFonts w:hint="eastAsia"/>
                <w:w w:val="95"/>
                <w:lang w:eastAsia="zh-CN"/>
              </w:rPr>
              <w:t>。</w:t>
            </w:r>
          </w:p>
        </w:tc>
      </w:tr>
      <w:tr w:rsidR="00C36B7A" w:rsidTr="003832AF">
        <w:trPr>
          <w:trHeight w:val="633"/>
          <w:jc w:val="center"/>
        </w:trPr>
        <w:tc>
          <w:tcPr>
            <w:tcW w:w="636" w:type="dxa"/>
            <w:vMerge w:val="restart"/>
            <w:vAlign w:val="center"/>
          </w:tcPr>
          <w:p w:rsidR="00C36B7A" w:rsidRPr="003832AF" w:rsidRDefault="00E903F8" w:rsidP="003832AF">
            <w:pPr>
              <w:pStyle w:val="TableParagraph"/>
              <w:spacing w:before="37"/>
              <w:ind w:left="101"/>
              <w:rPr>
                <w:w w:val="95"/>
                <w:lang w:eastAsia="zh-CN"/>
              </w:rPr>
            </w:pPr>
            <w:r w:rsidRPr="003832AF">
              <w:rPr>
                <w:rFonts w:hint="eastAsia"/>
                <w:w w:val="95"/>
                <w:lang w:eastAsia="zh-CN"/>
              </w:rPr>
              <w:t>5</w:t>
            </w:r>
          </w:p>
        </w:tc>
        <w:tc>
          <w:tcPr>
            <w:tcW w:w="1363" w:type="dxa"/>
            <w:vMerge w:val="restart"/>
            <w:vAlign w:val="center"/>
          </w:tcPr>
          <w:p w:rsidR="00C36B7A" w:rsidRPr="003832AF" w:rsidRDefault="00C36B7A" w:rsidP="003832AF">
            <w:pPr>
              <w:pStyle w:val="TableParagraph"/>
              <w:spacing w:before="37"/>
              <w:ind w:left="101"/>
              <w:rPr>
                <w:w w:val="95"/>
                <w:lang w:eastAsia="zh-CN"/>
              </w:rPr>
            </w:pPr>
            <w:r w:rsidRPr="003832AF">
              <w:rPr>
                <w:rFonts w:hint="eastAsia"/>
                <w:w w:val="95"/>
                <w:lang w:eastAsia="zh-CN"/>
              </w:rPr>
              <w:t>运维审计</w:t>
            </w:r>
          </w:p>
        </w:tc>
        <w:tc>
          <w:tcPr>
            <w:tcW w:w="7276" w:type="dxa"/>
            <w:tcBorders>
              <w:bottom w:val="single" w:sz="4" w:space="0" w:color="auto"/>
            </w:tcBorders>
          </w:tcPr>
          <w:p w:rsidR="00C36B7A" w:rsidRPr="003832AF" w:rsidRDefault="00C36B7A" w:rsidP="00C36B7A">
            <w:pPr>
              <w:pStyle w:val="TableParagraph"/>
              <w:spacing w:before="37"/>
              <w:ind w:left="101"/>
              <w:rPr>
                <w:w w:val="95"/>
                <w:lang w:eastAsia="zh-CN"/>
              </w:rPr>
            </w:pPr>
            <w:r w:rsidRPr="003832AF">
              <w:rPr>
                <w:rFonts w:hint="eastAsia"/>
                <w:w w:val="95"/>
                <w:lang w:eastAsia="zh-CN"/>
              </w:rPr>
              <w:t>基本配置：</w:t>
            </w:r>
            <w:r w:rsidRPr="003832AF">
              <w:rPr>
                <w:w w:val="95"/>
                <w:lang w:eastAsia="zh-CN"/>
              </w:rPr>
              <w:t>软硬件一体化产品</w:t>
            </w:r>
            <w:r w:rsidRPr="003832AF">
              <w:rPr>
                <w:rFonts w:hint="eastAsia"/>
                <w:w w:val="95"/>
                <w:lang w:eastAsia="zh-CN"/>
              </w:rPr>
              <w:t>，</w:t>
            </w:r>
            <w:r w:rsidRPr="003832AF">
              <w:rPr>
                <w:w w:val="95"/>
                <w:lang w:eastAsia="zh-CN"/>
              </w:rPr>
              <w:t>1U</w:t>
            </w:r>
            <w:r w:rsidRPr="003832AF">
              <w:rPr>
                <w:w w:val="95"/>
                <w:lang w:eastAsia="zh-CN"/>
              </w:rPr>
              <w:t>的硬件架构，磁盘空间不少于</w:t>
            </w:r>
            <w:r w:rsidR="001C2BE5" w:rsidRPr="003832AF">
              <w:rPr>
                <w:w w:val="95"/>
                <w:lang w:eastAsia="zh-CN"/>
              </w:rPr>
              <w:t>2</w:t>
            </w:r>
            <w:r w:rsidRPr="003832AF">
              <w:rPr>
                <w:w w:val="95"/>
                <w:lang w:eastAsia="zh-CN"/>
              </w:rPr>
              <w:t>TB</w:t>
            </w:r>
            <w:r w:rsidRPr="003832AF">
              <w:rPr>
                <w:w w:val="95"/>
                <w:lang w:eastAsia="zh-CN"/>
              </w:rPr>
              <w:t>，配置</w:t>
            </w:r>
            <w:r w:rsidRPr="003832AF">
              <w:rPr>
                <w:w w:val="95"/>
                <w:lang w:eastAsia="zh-CN"/>
              </w:rPr>
              <w:t>6</w:t>
            </w:r>
            <w:r w:rsidRPr="003832AF">
              <w:rPr>
                <w:w w:val="95"/>
                <w:lang w:eastAsia="zh-CN"/>
              </w:rPr>
              <w:t>个以上</w:t>
            </w:r>
            <w:r w:rsidRPr="003832AF">
              <w:rPr>
                <w:w w:val="95"/>
                <w:lang w:eastAsia="zh-CN"/>
              </w:rPr>
              <w:t>100/1000M</w:t>
            </w:r>
            <w:r w:rsidRPr="003832AF">
              <w:rPr>
                <w:w w:val="95"/>
                <w:lang w:eastAsia="zh-CN"/>
              </w:rPr>
              <w:t>自适应电口。</w:t>
            </w:r>
          </w:p>
        </w:tc>
      </w:tr>
      <w:tr w:rsidR="00C36B7A" w:rsidTr="003832AF">
        <w:trPr>
          <w:trHeight w:val="683"/>
          <w:jc w:val="center"/>
        </w:trPr>
        <w:tc>
          <w:tcPr>
            <w:tcW w:w="636" w:type="dxa"/>
            <w:vMerge/>
            <w:vAlign w:val="center"/>
          </w:tcPr>
          <w:p w:rsidR="00C36B7A" w:rsidRPr="003832AF" w:rsidRDefault="00C36B7A" w:rsidP="003832AF">
            <w:pPr>
              <w:pStyle w:val="TableParagraph"/>
              <w:spacing w:before="37"/>
              <w:ind w:left="101"/>
              <w:rPr>
                <w:w w:val="95"/>
                <w:lang w:eastAsia="zh-CN"/>
              </w:rPr>
            </w:pPr>
          </w:p>
        </w:tc>
        <w:tc>
          <w:tcPr>
            <w:tcW w:w="1363" w:type="dxa"/>
            <w:vMerge/>
            <w:vAlign w:val="center"/>
          </w:tcPr>
          <w:p w:rsidR="00C36B7A" w:rsidRPr="003832AF" w:rsidRDefault="00C36B7A" w:rsidP="003832AF">
            <w:pPr>
              <w:pStyle w:val="TableParagraph"/>
              <w:spacing w:before="37"/>
              <w:ind w:left="101"/>
              <w:rPr>
                <w:w w:val="95"/>
                <w:lang w:eastAsia="zh-CN"/>
              </w:rPr>
            </w:pPr>
          </w:p>
        </w:tc>
        <w:tc>
          <w:tcPr>
            <w:tcW w:w="7276" w:type="dxa"/>
            <w:tcBorders>
              <w:top w:val="single" w:sz="4" w:space="0" w:color="auto"/>
              <w:bottom w:val="single" w:sz="4" w:space="0" w:color="auto"/>
            </w:tcBorders>
          </w:tcPr>
          <w:p w:rsidR="00C36B7A" w:rsidRPr="003832AF" w:rsidRDefault="00C36B7A" w:rsidP="00C36B7A">
            <w:pPr>
              <w:pStyle w:val="TableParagraph"/>
              <w:spacing w:before="37"/>
              <w:ind w:left="101"/>
              <w:rPr>
                <w:w w:val="95"/>
                <w:lang w:eastAsia="zh-CN"/>
              </w:rPr>
            </w:pPr>
            <w:r w:rsidRPr="003832AF">
              <w:rPr>
                <w:w w:val="95"/>
                <w:lang w:eastAsia="zh-CN"/>
              </w:rPr>
              <w:t>可管理设备数</w:t>
            </w:r>
            <w:r w:rsidRPr="003832AF">
              <w:rPr>
                <w:w w:val="95"/>
                <w:lang w:eastAsia="zh-CN"/>
              </w:rPr>
              <w:t>‌</w:t>
            </w:r>
            <w:r w:rsidRPr="003832AF">
              <w:rPr>
                <w:w w:val="95"/>
                <w:lang w:eastAsia="zh-CN"/>
              </w:rPr>
              <w:t>：可管理设备数不少于</w:t>
            </w:r>
            <w:r w:rsidRPr="003832AF">
              <w:rPr>
                <w:rFonts w:hint="eastAsia"/>
                <w:w w:val="95"/>
                <w:lang w:eastAsia="zh-CN"/>
              </w:rPr>
              <w:t>1</w:t>
            </w:r>
            <w:r w:rsidRPr="003832AF">
              <w:rPr>
                <w:w w:val="95"/>
                <w:lang w:eastAsia="zh-CN"/>
              </w:rPr>
              <w:t>00</w:t>
            </w:r>
            <w:r w:rsidRPr="003832AF">
              <w:rPr>
                <w:w w:val="95"/>
                <w:lang w:eastAsia="zh-CN"/>
              </w:rPr>
              <w:t>台，运</w:t>
            </w:r>
            <w:proofErr w:type="gramStart"/>
            <w:r w:rsidRPr="003832AF">
              <w:rPr>
                <w:w w:val="95"/>
                <w:lang w:eastAsia="zh-CN"/>
              </w:rPr>
              <w:t>维用户</w:t>
            </w:r>
            <w:proofErr w:type="gramEnd"/>
            <w:r w:rsidRPr="003832AF">
              <w:rPr>
                <w:w w:val="95"/>
                <w:lang w:eastAsia="zh-CN"/>
              </w:rPr>
              <w:t>数无限制，图形并发不少于</w:t>
            </w:r>
            <w:r w:rsidR="001C2BE5" w:rsidRPr="003832AF">
              <w:rPr>
                <w:w w:val="95"/>
                <w:lang w:eastAsia="zh-CN"/>
              </w:rPr>
              <w:t>25</w:t>
            </w:r>
            <w:r w:rsidRPr="003832AF">
              <w:rPr>
                <w:w w:val="95"/>
                <w:lang w:eastAsia="zh-CN"/>
              </w:rPr>
              <w:t>个，字符并发不少于</w:t>
            </w:r>
            <w:r w:rsidRPr="003832AF">
              <w:rPr>
                <w:rFonts w:hint="eastAsia"/>
                <w:w w:val="95"/>
                <w:lang w:eastAsia="zh-CN"/>
              </w:rPr>
              <w:t>1</w:t>
            </w:r>
            <w:r w:rsidRPr="003832AF">
              <w:rPr>
                <w:w w:val="95"/>
                <w:lang w:eastAsia="zh-CN"/>
              </w:rPr>
              <w:t>00</w:t>
            </w:r>
            <w:r w:rsidRPr="003832AF">
              <w:rPr>
                <w:w w:val="95"/>
                <w:lang w:eastAsia="zh-CN"/>
              </w:rPr>
              <w:t>个。</w:t>
            </w:r>
          </w:p>
        </w:tc>
      </w:tr>
      <w:tr w:rsidR="00C36B7A" w:rsidTr="003832AF">
        <w:trPr>
          <w:trHeight w:val="694"/>
          <w:jc w:val="center"/>
        </w:trPr>
        <w:tc>
          <w:tcPr>
            <w:tcW w:w="636" w:type="dxa"/>
            <w:vMerge/>
            <w:vAlign w:val="center"/>
          </w:tcPr>
          <w:p w:rsidR="00C36B7A" w:rsidRPr="003832AF" w:rsidRDefault="00C36B7A" w:rsidP="003832AF">
            <w:pPr>
              <w:pStyle w:val="TableParagraph"/>
              <w:spacing w:before="37"/>
              <w:ind w:left="101"/>
              <w:rPr>
                <w:w w:val="95"/>
                <w:lang w:eastAsia="zh-CN"/>
              </w:rPr>
            </w:pPr>
          </w:p>
        </w:tc>
        <w:tc>
          <w:tcPr>
            <w:tcW w:w="1363" w:type="dxa"/>
            <w:vMerge/>
            <w:vAlign w:val="center"/>
          </w:tcPr>
          <w:p w:rsidR="00C36B7A" w:rsidRPr="003832AF" w:rsidRDefault="00C36B7A" w:rsidP="003832AF">
            <w:pPr>
              <w:pStyle w:val="TableParagraph"/>
              <w:spacing w:before="37"/>
              <w:ind w:left="101"/>
              <w:rPr>
                <w:w w:val="95"/>
                <w:lang w:eastAsia="zh-CN"/>
              </w:rPr>
            </w:pPr>
          </w:p>
        </w:tc>
        <w:tc>
          <w:tcPr>
            <w:tcW w:w="7276" w:type="dxa"/>
            <w:tcBorders>
              <w:top w:val="single" w:sz="4" w:space="0" w:color="auto"/>
              <w:bottom w:val="single" w:sz="4" w:space="0" w:color="auto"/>
            </w:tcBorders>
          </w:tcPr>
          <w:p w:rsidR="00C36B7A" w:rsidRPr="003832AF" w:rsidRDefault="00C36B7A" w:rsidP="00DE7F39">
            <w:pPr>
              <w:pStyle w:val="TableParagraph"/>
              <w:spacing w:before="37"/>
              <w:ind w:left="101"/>
              <w:rPr>
                <w:w w:val="95"/>
                <w:lang w:eastAsia="zh-CN"/>
              </w:rPr>
            </w:pPr>
            <w:r w:rsidRPr="003832AF">
              <w:rPr>
                <w:w w:val="95"/>
                <w:lang w:eastAsia="zh-CN"/>
              </w:rPr>
              <w:t>系统安装</w:t>
            </w:r>
            <w:r w:rsidRPr="003832AF">
              <w:rPr>
                <w:w w:val="95"/>
                <w:lang w:eastAsia="zh-CN"/>
              </w:rPr>
              <w:t>‌</w:t>
            </w:r>
            <w:r w:rsidRPr="003832AF">
              <w:rPr>
                <w:w w:val="95"/>
                <w:lang w:eastAsia="zh-CN"/>
              </w:rPr>
              <w:t>：专用的</w:t>
            </w:r>
            <w:r w:rsidRPr="003832AF">
              <w:rPr>
                <w:w w:val="95"/>
                <w:lang w:eastAsia="zh-CN"/>
              </w:rPr>
              <w:t>CF</w:t>
            </w:r>
            <w:r w:rsidRPr="003832AF">
              <w:rPr>
                <w:w w:val="95"/>
                <w:lang w:eastAsia="zh-CN"/>
              </w:rPr>
              <w:t>卡</w:t>
            </w:r>
            <w:r w:rsidRPr="003832AF">
              <w:rPr>
                <w:rFonts w:hint="eastAsia"/>
                <w:w w:val="95"/>
                <w:lang w:eastAsia="zh-CN"/>
              </w:rPr>
              <w:t>进行系统安装</w:t>
            </w:r>
            <w:r w:rsidRPr="003832AF">
              <w:rPr>
                <w:w w:val="95"/>
                <w:lang w:eastAsia="zh-CN"/>
              </w:rPr>
              <w:t>，审计数据存储在磁盘中，防止操作系统故障导致审计数据丢失。</w:t>
            </w:r>
          </w:p>
        </w:tc>
      </w:tr>
      <w:tr w:rsidR="00C36B7A" w:rsidTr="003832AF">
        <w:trPr>
          <w:trHeight w:val="993"/>
          <w:jc w:val="center"/>
        </w:trPr>
        <w:tc>
          <w:tcPr>
            <w:tcW w:w="636" w:type="dxa"/>
            <w:vMerge/>
            <w:vAlign w:val="center"/>
          </w:tcPr>
          <w:p w:rsidR="00C36B7A" w:rsidRPr="003832AF" w:rsidRDefault="00C36B7A" w:rsidP="003832AF">
            <w:pPr>
              <w:pStyle w:val="TableParagraph"/>
              <w:spacing w:before="37"/>
              <w:ind w:left="101"/>
              <w:rPr>
                <w:w w:val="95"/>
                <w:lang w:eastAsia="zh-CN"/>
              </w:rPr>
            </w:pPr>
          </w:p>
        </w:tc>
        <w:tc>
          <w:tcPr>
            <w:tcW w:w="1363" w:type="dxa"/>
            <w:vMerge/>
            <w:vAlign w:val="center"/>
          </w:tcPr>
          <w:p w:rsidR="00C36B7A" w:rsidRPr="003832AF" w:rsidRDefault="00C36B7A" w:rsidP="003832AF">
            <w:pPr>
              <w:pStyle w:val="TableParagraph"/>
              <w:spacing w:before="37"/>
              <w:ind w:left="101"/>
              <w:rPr>
                <w:w w:val="95"/>
                <w:lang w:eastAsia="zh-CN"/>
              </w:rPr>
            </w:pPr>
          </w:p>
        </w:tc>
        <w:tc>
          <w:tcPr>
            <w:tcW w:w="7276" w:type="dxa"/>
            <w:tcBorders>
              <w:top w:val="single" w:sz="4" w:space="0" w:color="auto"/>
            </w:tcBorders>
          </w:tcPr>
          <w:p w:rsidR="00C36B7A" w:rsidRPr="003832AF" w:rsidRDefault="00C36B7A" w:rsidP="00DE7F39">
            <w:pPr>
              <w:pStyle w:val="TableParagraph"/>
              <w:spacing w:before="37"/>
              <w:ind w:left="101"/>
              <w:rPr>
                <w:w w:val="95"/>
                <w:lang w:eastAsia="zh-CN"/>
              </w:rPr>
            </w:pPr>
            <w:r w:rsidRPr="003832AF">
              <w:rPr>
                <w:w w:val="95"/>
                <w:lang w:eastAsia="zh-CN"/>
              </w:rPr>
              <w:t>部署方式</w:t>
            </w:r>
            <w:r w:rsidRPr="003832AF">
              <w:rPr>
                <w:w w:val="95"/>
                <w:lang w:eastAsia="zh-CN"/>
              </w:rPr>
              <w:t>‌</w:t>
            </w:r>
            <w:r w:rsidRPr="003832AF">
              <w:rPr>
                <w:w w:val="95"/>
                <w:lang w:eastAsia="zh-CN"/>
              </w:rPr>
              <w:t>：设备采用旁路部署，不得影响业务环境，支持双</w:t>
            </w:r>
            <w:proofErr w:type="gramStart"/>
            <w:r w:rsidRPr="003832AF">
              <w:rPr>
                <w:w w:val="95"/>
                <w:lang w:eastAsia="zh-CN"/>
              </w:rPr>
              <w:t>机热备</w:t>
            </w:r>
            <w:proofErr w:type="gramEnd"/>
            <w:r w:rsidRPr="003832AF">
              <w:rPr>
                <w:w w:val="95"/>
                <w:lang w:eastAsia="zh-CN"/>
              </w:rPr>
              <w:t>部署，对外提供一个虚拟管理</w:t>
            </w:r>
            <w:r w:rsidRPr="003832AF">
              <w:rPr>
                <w:w w:val="95"/>
                <w:lang w:eastAsia="zh-CN"/>
              </w:rPr>
              <w:t>IP</w:t>
            </w:r>
            <w:r w:rsidRPr="003832AF">
              <w:rPr>
                <w:w w:val="95"/>
                <w:lang w:eastAsia="zh-CN"/>
              </w:rPr>
              <w:t>，管理口和心跳口须支持多链路端口绑定功能，防止单网卡或单线故障。</w:t>
            </w:r>
          </w:p>
        </w:tc>
      </w:tr>
      <w:tr w:rsidR="00C36B7A" w:rsidTr="003832AF">
        <w:trPr>
          <w:jc w:val="center"/>
        </w:trPr>
        <w:tc>
          <w:tcPr>
            <w:tcW w:w="636" w:type="dxa"/>
            <w:vMerge/>
            <w:vAlign w:val="center"/>
          </w:tcPr>
          <w:p w:rsidR="00C36B7A" w:rsidRPr="003832AF" w:rsidRDefault="00C36B7A" w:rsidP="003832AF">
            <w:pPr>
              <w:pStyle w:val="TableParagraph"/>
              <w:spacing w:before="37"/>
              <w:ind w:left="101"/>
              <w:rPr>
                <w:w w:val="95"/>
                <w:lang w:eastAsia="zh-CN"/>
              </w:rPr>
            </w:pPr>
          </w:p>
        </w:tc>
        <w:tc>
          <w:tcPr>
            <w:tcW w:w="1363" w:type="dxa"/>
            <w:vMerge/>
            <w:vAlign w:val="center"/>
          </w:tcPr>
          <w:p w:rsidR="00C36B7A" w:rsidRPr="003832AF" w:rsidRDefault="00C36B7A" w:rsidP="003832AF">
            <w:pPr>
              <w:pStyle w:val="TableParagraph"/>
              <w:spacing w:before="37"/>
              <w:ind w:left="101"/>
              <w:rPr>
                <w:w w:val="95"/>
                <w:lang w:eastAsia="zh-CN"/>
              </w:rPr>
            </w:pPr>
          </w:p>
        </w:tc>
        <w:tc>
          <w:tcPr>
            <w:tcW w:w="7276" w:type="dxa"/>
          </w:tcPr>
          <w:p w:rsidR="00C36B7A" w:rsidRPr="003832AF" w:rsidRDefault="00C36B7A" w:rsidP="00C36B7A">
            <w:pPr>
              <w:pStyle w:val="TableParagraph"/>
              <w:spacing w:before="37"/>
              <w:ind w:left="101"/>
              <w:rPr>
                <w:w w:val="95"/>
                <w:lang w:eastAsia="zh-CN"/>
              </w:rPr>
            </w:pPr>
            <w:r w:rsidRPr="003832AF">
              <w:rPr>
                <w:w w:val="95"/>
                <w:lang w:eastAsia="zh-CN"/>
              </w:rPr>
              <w:t>用户管理</w:t>
            </w:r>
            <w:r w:rsidRPr="003832AF">
              <w:rPr>
                <w:w w:val="95"/>
                <w:lang w:eastAsia="zh-CN"/>
              </w:rPr>
              <w:t>‌</w:t>
            </w:r>
            <w:r w:rsidRPr="003832AF">
              <w:rPr>
                <w:w w:val="95"/>
                <w:lang w:eastAsia="zh-CN"/>
              </w:rPr>
              <w:t>：支持用户多角色划分功能，如系统管理员、配置管理员、普通用户、审计管理员、密码管理员等，对各类角色需要进行细粒度的权限管理。支持用户的批量导入</w:t>
            </w:r>
            <w:r w:rsidRPr="003832AF">
              <w:rPr>
                <w:w w:val="95"/>
                <w:lang w:eastAsia="zh-CN"/>
              </w:rPr>
              <w:t>/</w:t>
            </w:r>
            <w:r w:rsidRPr="003832AF">
              <w:rPr>
                <w:w w:val="95"/>
                <w:lang w:eastAsia="zh-CN"/>
              </w:rPr>
              <w:t>导出，按用户类型等分组方式；支持用户安全策略功能，如密码锁定次数、密码有效期、密码复杂度、用户有效期、用户登录时间限制、用户登录</w:t>
            </w:r>
            <w:r w:rsidRPr="003832AF">
              <w:rPr>
                <w:w w:val="95"/>
                <w:lang w:eastAsia="zh-CN"/>
              </w:rPr>
              <w:t>IP</w:t>
            </w:r>
            <w:r w:rsidRPr="003832AF">
              <w:rPr>
                <w:w w:val="95"/>
                <w:lang w:eastAsia="zh-CN"/>
              </w:rPr>
              <w:t>范围等。</w:t>
            </w:r>
          </w:p>
        </w:tc>
      </w:tr>
      <w:tr w:rsidR="00C36B7A" w:rsidTr="003832AF">
        <w:trPr>
          <w:jc w:val="center"/>
        </w:trPr>
        <w:tc>
          <w:tcPr>
            <w:tcW w:w="636" w:type="dxa"/>
            <w:vMerge w:val="restart"/>
            <w:vAlign w:val="center"/>
          </w:tcPr>
          <w:p w:rsidR="00C36B7A" w:rsidRPr="003832AF" w:rsidRDefault="00E903F8" w:rsidP="003832AF">
            <w:pPr>
              <w:pStyle w:val="TableParagraph"/>
              <w:spacing w:before="37"/>
              <w:ind w:left="101"/>
              <w:rPr>
                <w:w w:val="95"/>
                <w:lang w:eastAsia="zh-CN"/>
              </w:rPr>
            </w:pPr>
            <w:r w:rsidRPr="003832AF">
              <w:rPr>
                <w:rFonts w:hint="eastAsia"/>
                <w:w w:val="95"/>
                <w:lang w:eastAsia="zh-CN"/>
              </w:rPr>
              <w:t>6</w:t>
            </w:r>
          </w:p>
        </w:tc>
        <w:tc>
          <w:tcPr>
            <w:tcW w:w="1363" w:type="dxa"/>
            <w:vMerge w:val="restart"/>
            <w:vAlign w:val="center"/>
          </w:tcPr>
          <w:p w:rsidR="00C36B7A" w:rsidRPr="003832AF" w:rsidRDefault="00C36B7A" w:rsidP="003832AF">
            <w:pPr>
              <w:pStyle w:val="TableParagraph"/>
              <w:spacing w:before="37"/>
              <w:ind w:left="101"/>
              <w:rPr>
                <w:w w:val="95"/>
                <w:lang w:eastAsia="zh-CN"/>
              </w:rPr>
            </w:pPr>
            <w:r w:rsidRPr="003832AF">
              <w:rPr>
                <w:rFonts w:hint="eastAsia"/>
                <w:w w:val="95"/>
                <w:lang w:eastAsia="zh-CN"/>
              </w:rPr>
              <w:t>日志审计</w:t>
            </w:r>
          </w:p>
        </w:tc>
        <w:tc>
          <w:tcPr>
            <w:tcW w:w="7276" w:type="dxa"/>
          </w:tcPr>
          <w:p w:rsidR="00C36B7A" w:rsidRPr="003832AF" w:rsidRDefault="00C36B7A" w:rsidP="00C36B7A">
            <w:pPr>
              <w:pStyle w:val="TableParagraph"/>
              <w:spacing w:before="37"/>
              <w:ind w:left="101"/>
              <w:rPr>
                <w:w w:val="95"/>
                <w:lang w:eastAsia="zh-CN"/>
              </w:rPr>
            </w:pPr>
            <w:r w:rsidRPr="003832AF">
              <w:rPr>
                <w:w w:val="95"/>
                <w:lang w:eastAsia="zh-CN"/>
              </w:rPr>
              <w:t>基本配置：至少</w:t>
            </w:r>
            <w:r w:rsidRPr="003832AF">
              <w:rPr>
                <w:w w:val="95"/>
                <w:lang w:eastAsia="zh-CN"/>
              </w:rPr>
              <w:t>4</w:t>
            </w:r>
            <w:r w:rsidRPr="003832AF">
              <w:rPr>
                <w:w w:val="95"/>
                <w:lang w:eastAsia="zh-CN"/>
              </w:rPr>
              <w:t>个</w:t>
            </w:r>
            <w:proofErr w:type="gramStart"/>
            <w:r w:rsidRPr="003832AF">
              <w:rPr>
                <w:w w:val="95"/>
                <w:lang w:eastAsia="zh-CN"/>
              </w:rPr>
              <w:t>千兆电口</w:t>
            </w:r>
            <w:proofErr w:type="gramEnd"/>
            <w:r w:rsidRPr="003832AF">
              <w:rPr>
                <w:w w:val="95"/>
                <w:lang w:eastAsia="zh-CN"/>
              </w:rPr>
              <w:t>、</w:t>
            </w:r>
            <w:r w:rsidRPr="003832AF">
              <w:rPr>
                <w:w w:val="95"/>
                <w:lang w:eastAsia="zh-CN"/>
              </w:rPr>
              <w:t>16GB</w:t>
            </w:r>
            <w:r w:rsidRPr="003832AF">
              <w:rPr>
                <w:w w:val="95"/>
                <w:lang w:eastAsia="zh-CN"/>
              </w:rPr>
              <w:t>内存（可扩展至</w:t>
            </w:r>
            <w:r w:rsidRPr="003832AF">
              <w:rPr>
                <w:w w:val="95"/>
                <w:lang w:eastAsia="zh-CN"/>
              </w:rPr>
              <w:t>32GB</w:t>
            </w:r>
            <w:r w:rsidRPr="003832AF">
              <w:rPr>
                <w:w w:val="95"/>
                <w:lang w:eastAsia="zh-CN"/>
              </w:rPr>
              <w:t>）、</w:t>
            </w:r>
            <w:r w:rsidRPr="003832AF">
              <w:rPr>
                <w:w w:val="95"/>
                <w:lang w:eastAsia="zh-CN"/>
              </w:rPr>
              <w:t>2T</w:t>
            </w:r>
            <w:r w:rsidRPr="003832AF">
              <w:rPr>
                <w:w w:val="95"/>
                <w:lang w:eastAsia="zh-CN"/>
              </w:rPr>
              <w:t>存储（支持</w:t>
            </w:r>
            <w:r w:rsidRPr="003832AF">
              <w:rPr>
                <w:w w:val="95"/>
                <w:lang w:eastAsia="zh-CN"/>
              </w:rPr>
              <w:t>RAID1</w:t>
            </w:r>
            <w:r w:rsidRPr="003832AF">
              <w:rPr>
                <w:w w:val="95"/>
                <w:lang w:eastAsia="zh-CN"/>
              </w:rPr>
              <w:t>），双电源冗余设计，支持扩展接口（如万兆光口、</w:t>
            </w:r>
            <w:r w:rsidRPr="003832AF">
              <w:rPr>
                <w:w w:val="95"/>
                <w:lang w:eastAsia="zh-CN"/>
              </w:rPr>
              <w:t>HBA</w:t>
            </w:r>
            <w:r w:rsidRPr="003832AF">
              <w:rPr>
                <w:w w:val="95"/>
                <w:lang w:eastAsia="zh-CN"/>
              </w:rPr>
              <w:t>卡）。</w:t>
            </w:r>
          </w:p>
        </w:tc>
      </w:tr>
      <w:tr w:rsidR="00C36B7A" w:rsidTr="003832AF">
        <w:trPr>
          <w:jc w:val="center"/>
        </w:trPr>
        <w:tc>
          <w:tcPr>
            <w:tcW w:w="636" w:type="dxa"/>
            <w:vMerge/>
            <w:vAlign w:val="center"/>
          </w:tcPr>
          <w:p w:rsidR="00C36B7A" w:rsidRDefault="00C36B7A" w:rsidP="006820C2">
            <w:pPr>
              <w:pStyle w:val="31"/>
              <w:spacing w:before="177"/>
              <w:ind w:left="0" w:right="74"/>
              <w:jc w:val="center"/>
              <w:rPr>
                <w:lang w:eastAsia="zh-CN"/>
              </w:rPr>
            </w:pPr>
          </w:p>
        </w:tc>
        <w:tc>
          <w:tcPr>
            <w:tcW w:w="1363" w:type="dxa"/>
            <w:vMerge/>
            <w:vAlign w:val="center"/>
          </w:tcPr>
          <w:p w:rsidR="00C36B7A" w:rsidRDefault="00C36B7A" w:rsidP="006820C2">
            <w:pPr>
              <w:pStyle w:val="TableParagraph"/>
              <w:spacing w:before="37"/>
              <w:ind w:left="101"/>
              <w:jc w:val="center"/>
              <w:rPr>
                <w:rFonts w:ascii="宋体" w:eastAsia="宋体" w:hAnsi="宋体" w:cs="宋体"/>
                <w:sz w:val="21"/>
                <w:szCs w:val="21"/>
                <w:lang w:eastAsia="zh-CN"/>
              </w:rPr>
            </w:pPr>
          </w:p>
        </w:tc>
        <w:tc>
          <w:tcPr>
            <w:tcW w:w="7276" w:type="dxa"/>
          </w:tcPr>
          <w:p w:rsidR="00C36B7A" w:rsidRPr="003832AF" w:rsidRDefault="00C36B7A" w:rsidP="00C36B7A">
            <w:pPr>
              <w:pStyle w:val="TableParagraph"/>
              <w:spacing w:before="37"/>
              <w:ind w:left="101"/>
              <w:rPr>
                <w:w w:val="95"/>
                <w:lang w:eastAsia="zh-CN"/>
              </w:rPr>
            </w:pPr>
            <w:r w:rsidRPr="003832AF">
              <w:rPr>
                <w:w w:val="95"/>
                <w:lang w:eastAsia="zh-CN"/>
              </w:rPr>
              <w:t>处理能力：日志解析能力</w:t>
            </w:r>
            <w:r w:rsidRPr="003832AF">
              <w:rPr>
                <w:w w:val="95"/>
                <w:lang w:eastAsia="zh-CN"/>
              </w:rPr>
              <w:t>≥</w:t>
            </w:r>
            <w:r w:rsidRPr="003832AF">
              <w:rPr>
                <w:rFonts w:hint="eastAsia"/>
                <w:w w:val="95"/>
                <w:lang w:eastAsia="zh-CN"/>
              </w:rPr>
              <w:t>3</w:t>
            </w:r>
            <w:r w:rsidRPr="003832AF">
              <w:rPr>
                <w:w w:val="95"/>
                <w:lang w:eastAsia="zh-CN"/>
              </w:rPr>
              <w:t>000</w:t>
            </w:r>
            <w:r w:rsidRPr="003832AF">
              <w:rPr>
                <w:w w:val="95"/>
                <w:lang w:eastAsia="zh-CN"/>
              </w:rPr>
              <w:t>条</w:t>
            </w:r>
            <w:r w:rsidRPr="003832AF">
              <w:rPr>
                <w:w w:val="95"/>
                <w:lang w:eastAsia="zh-CN"/>
              </w:rPr>
              <w:t>/</w:t>
            </w:r>
            <w:r w:rsidRPr="003832AF">
              <w:rPr>
                <w:w w:val="95"/>
                <w:lang w:eastAsia="zh-CN"/>
              </w:rPr>
              <w:t>秒，峰值处理</w:t>
            </w:r>
            <w:r w:rsidRPr="003832AF">
              <w:rPr>
                <w:w w:val="95"/>
                <w:lang w:eastAsia="zh-CN"/>
              </w:rPr>
              <w:t>≥12000</w:t>
            </w:r>
            <w:r w:rsidRPr="003832AF">
              <w:rPr>
                <w:w w:val="95"/>
                <w:lang w:eastAsia="zh-CN"/>
              </w:rPr>
              <w:t>条</w:t>
            </w:r>
            <w:r w:rsidRPr="003832AF">
              <w:rPr>
                <w:w w:val="95"/>
                <w:lang w:eastAsia="zh-CN"/>
              </w:rPr>
              <w:t>/</w:t>
            </w:r>
            <w:r w:rsidRPr="003832AF">
              <w:rPr>
                <w:w w:val="95"/>
                <w:lang w:eastAsia="zh-CN"/>
              </w:rPr>
              <w:t>秒，支持</w:t>
            </w:r>
            <w:r w:rsidRPr="003832AF">
              <w:rPr>
                <w:w w:val="95"/>
                <w:lang w:eastAsia="zh-CN"/>
              </w:rPr>
              <w:t>≥1000</w:t>
            </w:r>
            <w:r w:rsidRPr="003832AF">
              <w:rPr>
                <w:w w:val="95"/>
                <w:lang w:eastAsia="zh-CN"/>
              </w:rPr>
              <w:t>个日志源接入。</w:t>
            </w:r>
          </w:p>
        </w:tc>
      </w:tr>
      <w:tr w:rsidR="00C36B7A" w:rsidTr="003832AF">
        <w:trPr>
          <w:jc w:val="center"/>
        </w:trPr>
        <w:tc>
          <w:tcPr>
            <w:tcW w:w="636" w:type="dxa"/>
            <w:vMerge/>
            <w:vAlign w:val="center"/>
          </w:tcPr>
          <w:p w:rsidR="00C36B7A" w:rsidRDefault="00C36B7A" w:rsidP="006820C2">
            <w:pPr>
              <w:pStyle w:val="31"/>
              <w:spacing w:before="177"/>
              <w:ind w:left="0" w:right="74"/>
              <w:jc w:val="center"/>
              <w:rPr>
                <w:lang w:eastAsia="zh-CN"/>
              </w:rPr>
            </w:pPr>
          </w:p>
        </w:tc>
        <w:tc>
          <w:tcPr>
            <w:tcW w:w="1363" w:type="dxa"/>
            <w:vMerge/>
            <w:vAlign w:val="center"/>
          </w:tcPr>
          <w:p w:rsidR="00C36B7A" w:rsidRDefault="00C36B7A" w:rsidP="006820C2">
            <w:pPr>
              <w:pStyle w:val="TableParagraph"/>
              <w:spacing w:before="37"/>
              <w:ind w:left="101"/>
              <w:jc w:val="center"/>
              <w:rPr>
                <w:rFonts w:ascii="宋体" w:eastAsia="宋体" w:hAnsi="宋体" w:cs="宋体"/>
                <w:sz w:val="21"/>
                <w:szCs w:val="21"/>
                <w:lang w:eastAsia="zh-CN"/>
              </w:rPr>
            </w:pPr>
          </w:p>
        </w:tc>
        <w:tc>
          <w:tcPr>
            <w:tcW w:w="7276" w:type="dxa"/>
          </w:tcPr>
          <w:p w:rsidR="00C36B7A" w:rsidRPr="003832AF" w:rsidRDefault="00C36B7A" w:rsidP="00C36B7A">
            <w:pPr>
              <w:pStyle w:val="TableParagraph"/>
              <w:spacing w:before="37"/>
              <w:ind w:left="101"/>
              <w:rPr>
                <w:w w:val="95"/>
                <w:lang w:eastAsia="zh-CN"/>
              </w:rPr>
            </w:pPr>
            <w:r w:rsidRPr="003832AF">
              <w:rPr>
                <w:w w:val="95"/>
                <w:lang w:eastAsia="zh-CN"/>
              </w:rPr>
              <w:t>数据处理</w:t>
            </w:r>
            <w:r w:rsidRPr="003832AF">
              <w:rPr>
                <w:rFonts w:hint="eastAsia"/>
                <w:w w:val="95"/>
                <w:lang w:eastAsia="zh-CN"/>
              </w:rPr>
              <w:t>及存储</w:t>
            </w:r>
            <w:r w:rsidRPr="003832AF">
              <w:rPr>
                <w:w w:val="95"/>
                <w:lang w:eastAsia="zh-CN"/>
              </w:rPr>
              <w:t>功能</w:t>
            </w:r>
            <w:r w:rsidRPr="003832AF">
              <w:rPr>
                <w:w w:val="95"/>
                <w:lang w:eastAsia="zh-CN"/>
              </w:rPr>
              <w:t>‌</w:t>
            </w:r>
            <w:r w:rsidRPr="003832AF">
              <w:rPr>
                <w:w w:val="95"/>
                <w:lang w:eastAsia="zh-CN"/>
              </w:rPr>
              <w:t>：支持日志过滤归并功能，提供网络设备、安全设备与系统、主机、中间件、数据库、存储、应用和服务在内的多种审计数据源的日志采集，支持对日志数据进行</w:t>
            </w:r>
            <w:r w:rsidRPr="003832AF">
              <w:rPr>
                <w:w w:val="95"/>
                <w:lang w:eastAsia="zh-CN"/>
              </w:rPr>
              <w:t>UEBA</w:t>
            </w:r>
            <w:r w:rsidRPr="003832AF">
              <w:rPr>
                <w:w w:val="95"/>
                <w:lang w:eastAsia="zh-CN"/>
              </w:rPr>
              <w:t>分析，高效查询、告警、审计、报表和报告等功能。支持</w:t>
            </w:r>
            <w:r w:rsidRPr="003832AF">
              <w:rPr>
                <w:w w:val="95"/>
                <w:lang w:eastAsia="zh-CN"/>
              </w:rPr>
              <w:t>180</w:t>
            </w:r>
            <w:r w:rsidRPr="003832AF">
              <w:rPr>
                <w:w w:val="95"/>
                <w:lang w:eastAsia="zh-CN"/>
              </w:rPr>
              <w:t>天以上历史数据查询，存储容量需满足日增长量</w:t>
            </w:r>
            <w:r w:rsidRPr="003832AF">
              <w:rPr>
                <w:w w:val="95"/>
                <w:lang w:eastAsia="zh-CN"/>
              </w:rPr>
              <w:lastRenderedPageBreak/>
              <w:t>（如</w:t>
            </w:r>
            <w:r w:rsidRPr="003832AF">
              <w:rPr>
                <w:w w:val="95"/>
                <w:lang w:eastAsia="zh-CN"/>
              </w:rPr>
              <w:t>≥150G/</w:t>
            </w:r>
            <w:r w:rsidRPr="003832AF">
              <w:rPr>
                <w:w w:val="95"/>
                <w:lang w:eastAsia="zh-CN"/>
              </w:rPr>
              <w:t>天）</w:t>
            </w:r>
          </w:p>
        </w:tc>
      </w:tr>
    </w:tbl>
    <w:p w:rsidR="00F24E5C" w:rsidRPr="000D150C" w:rsidRDefault="005065F3" w:rsidP="0068005D">
      <w:pPr>
        <w:spacing w:before="34"/>
        <w:ind w:right="3375"/>
        <w:rPr>
          <w:rFonts w:ascii="宋体" w:eastAsia="宋体" w:hAnsi="宋体" w:cs="宋体"/>
          <w:b/>
          <w:bCs/>
          <w:sz w:val="21"/>
          <w:szCs w:val="21"/>
          <w:lang w:eastAsia="zh-CN"/>
        </w:rPr>
      </w:pPr>
      <w:r>
        <w:rPr>
          <w:rFonts w:ascii="宋体" w:eastAsia="宋体" w:hAnsi="宋体" w:cs="宋体"/>
          <w:b/>
          <w:bCs/>
          <w:sz w:val="21"/>
          <w:szCs w:val="21"/>
          <w:lang w:eastAsia="zh-CN"/>
        </w:rPr>
        <w:lastRenderedPageBreak/>
        <w:t>（二）商务要求</w:t>
      </w:r>
    </w:p>
    <w:tbl>
      <w:tblPr>
        <w:tblStyle w:val="TableNormal"/>
        <w:tblW w:w="9215" w:type="dxa"/>
        <w:tblInd w:w="-269" w:type="dxa"/>
        <w:tblLayout w:type="fixed"/>
        <w:tblLook w:val="01E0" w:firstRow="1" w:lastRow="1" w:firstColumn="1" w:lastColumn="1" w:noHBand="0" w:noVBand="0"/>
      </w:tblPr>
      <w:tblGrid>
        <w:gridCol w:w="993"/>
        <w:gridCol w:w="2126"/>
        <w:gridCol w:w="6096"/>
      </w:tblGrid>
      <w:tr w:rsidR="00F24E5C" w:rsidTr="001C2BE5">
        <w:trPr>
          <w:trHeight w:hRule="exact" w:val="514"/>
        </w:trPr>
        <w:tc>
          <w:tcPr>
            <w:tcW w:w="993" w:type="dxa"/>
            <w:tcBorders>
              <w:top w:val="single" w:sz="12" w:space="0" w:color="000000"/>
              <w:left w:val="single" w:sz="12" w:space="0" w:color="000000"/>
              <w:bottom w:val="single" w:sz="4" w:space="0" w:color="000000"/>
              <w:right w:val="single" w:sz="4" w:space="0" w:color="000000"/>
            </w:tcBorders>
            <w:vAlign w:val="center"/>
          </w:tcPr>
          <w:p w:rsidR="00F24E5C" w:rsidRPr="003832AF" w:rsidRDefault="00F24E5C" w:rsidP="00DE085F">
            <w:pPr>
              <w:jc w:val="center"/>
              <w:rPr>
                <w:b/>
                <w:bCs/>
                <w:w w:val="95"/>
                <w:lang w:eastAsia="zh-CN"/>
              </w:rPr>
            </w:pPr>
            <w:r w:rsidRPr="003832AF">
              <w:rPr>
                <w:b/>
                <w:bCs/>
                <w:w w:val="95"/>
                <w:lang w:eastAsia="zh-CN"/>
              </w:rPr>
              <w:t>序号</w:t>
            </w:r>
          </w:p>
        </w:tc>
        <w:tc>
          <w:tcPr>
            <w:tcW w:w="2126" w:type="dxa"/>
            <w:tcBorders>
              <w:top w:val="single" w:sz="12" w:space="0" w:color="000000"/>
              <w:left w:val="single" w:sz="4" w:space="0" w:color="000000"/>
              <w:bottom w:val="single" w:sz="4" w:space="0" w:color="000000"/>
              <w:right w:val="single" w:sz="4" w:space="0" w:color="000000"/>
            </w:tcBorders>
            <w:vAlign w:val="center"/>
          </w:tcPr>
          <w:p w:rsidR="00F24E5C" w:rsidRPr="003832AF" w:rsidRDefault="00F24E5C" w:rsidP="00DE085F">
            <w:pPr>
              <w:jc w:val="center"/>
              <w:rPr>
                <w:b/>
                <w:bCs/>
                <w:w w:val="95"/>
                <w:lang w:eastAsia="zh-CN"/>
              </w:rPr>
            </w:pPr>
            <w:r w:rsidRPr="003832AF">
              <w:rPr>
                <w:b/>
                <w:bCs/>
                <w:w w:val="95"/>
                <w:lang w:eastAsia="zh-CN"/>
              </w:rPr>
              <w:t>目录</w:t>
            </w:r>
          </w:p>
        </w:tc>
        <w:tc>
          <w:tcPr>
            <w:tcW w:w="6096" w:type="dxa"/>
            <w:tcBorders>
              <w:top w:val="single" w:sz="12" w:space="0" w:color="000000"/>
              <w:left w:val="single" w:sz="4" w:space="0" w:color="000000"/>
              <w:bottom w:val="single" w:sz="4" w:space="0" w:color="000000"/>
              <w:right w:val="single" w:sz="12" w:space="0" w:color="000000"/>
            </w:tcBorders>
            <w:vAlign w:val="center"/>
          </w:tcPr>
          <w:p w:rsidR="00F24E5C" w:rsidRPr="003832AF" w:rsidRDefault="00F24E5C" w:rsidP="00DE085F">
            <w:pPr>
              <w:jc w:val="center"/>
              <w:rPr>
                <w:b/>
                <w:bCs/>
                <w:w w:val="95"/>
                <w:lang w:eastAsia="zh-CN"/>
              </w:rPr>
            </w:pPr>
            <w:r w:rsidRPr="003832AF">
              <w:rPr>
                <w:b/>
                <w:bCs/>
                <w:w w:val="95"/>
                <w:lang w:eastAsia="zh-CN"/>
              </w:rPr>
              <w:t>招标商务需求</w:t>
            </w:r>
          </w:p>
        </w:tc>
      </w:tr>
      <w:tr w:rsidR="00F24E5C" w:rsidTr="001C2BE5">
        <w:trPr>
          <w:trHeight w:hRule="exact" w:val="367"/>
        </w:trPr>
        <w:tc>
          <w:tcPr>
            <w:tcW w:w="9215" w:type="dxa"/>
            <w:gridSpan w:val="3"/>
            <w:tcBorders>
              <w:top w:val="single" w:sz="4" w:space="0" w:color="000000"/>
              <w:left w:val="single" w:sz="12" w:space="0" w:color="000000"/>
              <w:bottom w:val="single" w:sz="4" w:space="0" w:color="000000"/>
              <w:right w:val="single" w:sz="12" w:space="0" w:color="000000"/>
            </w:tcBorders>
            <w:vAlign w:val="center"/>
          </w:tcPr>
          <w:p w:rsidR="00F24E5C" w:rsidRPr="003832AF" w:rsidRDefault="00F24E5C" w:rsidP="005A1F01">
            <w:pPr>
              <w:widowControl/>
              <w:shd w:val="clear" w:color="auto" w:fill="FFFFFF"/>
              <w:rPr>
                <w:b/>
                <w:bCs/>
                <w:w w:val="95"/>
                <w:lang w:eastAsia="zh-CN"/>
              </w:rPr>
            </w:pPr>
            <w:r w:rsidRPr="003832AF">
              <w:rPr>
                <w:b/>
                <w:bCs/>
                <w:w w:val="95"/>
                <w:lang w:eastAsia="zh-CN"/>
              </w:rPr>
              <w:t>（一）</w:t>
            </w:r>
            <w:r w:rsidR="005A1F01" w:rsidRPr="003832AF">
              <w:rPr>
                <w:rFonts w:hint="eastAsia"/>
                <w:b/>
                <w:bCs/>
                <w:w w:val="95"/>
                <w:lang w:eastAsia="zh-CN"/>
              </w:rPr>
              <w:t>公司情况及业绩</w:t>
            </w:r>
          </w:p>
        </w:tc>
      </w:tr>
      <w:tr w:rsidR="00F24E5C" w:rsidTr="003832AF">
        <w:trPr>
          <w:trHeight w:hRule="exact" w:val="406"/>
        </w:trPr>
        <w:tc>
          <w:tcPr>
            <w:tcW w:w="993" w:type="dxa"/>
            <w:tcBorders>
              <w:top w:val="single" w:sz="4" w:space="0" w:color="000000"/>
              <w:left w:val="single" w:sz="12" w:space="0" w:color="000000"/>
              <w:bottom w:val="single" w:sz="4" w:space="0" w:color="000000"/>
              <w:right w:val="single" w:sz="4" w:space="0" w:color="000000"/>
            </w:tcBorders>
            <w:vAlign w:val="center"/>
          </w:tcPr>
          <w:p w:rsidR="00F24E5C" w:rsidRPr="003832AF" w:rsidRDefault="00DE085F" w:rsidP="00DE085F">
            <w:pPr>
              <w:pStyle w:val="TableParagraph"/>
              <w:spacing w:before="170"/>
              <w:ind w:right="9"/>
              <w:jc w:val="center"/>
              <w:rPr>
                <w:w w:val="95"/>
                <w:lang w:eastAsia="zh-CN"/>
              </w:rPr>
            </w:pPr>
            <w:r w:rsidRPr="003832AF">
              <w:rPr>
                <w:rFonts w:hint="eastAsia"/>
                <w:w w:val="95"/>
                <w:lang w:eastAsia="zh-CN"/>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F24E5C" w:rsidRPr="003832AF" w:rsidRDefault="001B3546" w:rsidP="005D0B47">
            <w:pPr>
              <w:widowControl/>
              <w:numPr>
                <w:ilvl w:val="1"/>
                <w:numId w:val="10"/>
              </w:numPr>
              <w:shd w:val="clear" w:color="auto" w:fill="FFFFFF"/>
              <w:ind w:left="0"/>
              <w:rPr>
                <w:w w:val="95"/>
                <w:lang w:eastAsia="zh-CN"/>
              </w:rPr>
            </w:pPr>
            <w:r w:rsidRPr="003832AF">
              <w:rPr>
                <w:rFonts w:hint="eastAsia"/>
                <w:w w:val="95"/>
                <w:lang w:eastAsia="zh-CN"/>
              </w:rPr>
              <w:t>公司</w:t>
            </w:r>
            <w:r w:rsidR="007E5E14" w:rsidRPr="003832AF">
              <w:rPr>
                <w:rFonts w:hint="eastAsia"/>
                <w:w w:val="95"/>
                <w:lang w:eastAsia="zh-CN"/>
              </w:rPr>
              <w:t>资质</w:t>
            </w:r>
            <w:r w:rsidR="005D0B47" w:rsidRPr="003832AF">
              <w:rPr>
                <w:rFonts w:hint="eastAsia"/>
                <w:w w:val="95"/>
                <w:lang w:eastAsia="zh-CN"/>
              </w:rPr>
              <w:t>情况</w:t>
            </w:r>
          </w:p>
        </w:tc>
        <w:tc>
          <w:tcPr>
            <w:tcW w:w="6096" w:type="dxa"/>
            <w:tcBorders>
              <w:top w:val="single" w:sz="4" w:space="0" w:color="000000"/>
              <w:left w:val="single" w:sz="4" w:space="0" w:color="000000"/>
              <w:bottom w:val="single" w:sz="4" w:space="0" w:color="000000"/>
              <w:right w:val="single" w:sz="12" w:space="0" w:color="000000"/>
            </w:tcBorders>
            <w:vAlign w:val="center"/>
          </w:tcPr>
          <w:p w:rsidR="00F24E5C" w:rsidRPr="003832AF" w:rsidRDefault="007E2E7A" w:rsidP="00F97F01">
            <w:pPr>
              <w:rPr>
                <w:w w:val="95"/>
                <w:lang w:eastAsia="zh-CN"/>
              </w:rPr>
            </w:pPr>
            <w:r w:rsidRPr="003832AF">
              <w:rPr>
                <w:rFonts w:hint="eastAsia"/>
                <w:w w:val="95"/>
                <w:lang w:eastAsia="zh-CN"/>
              </w:rPr>
              <w:t>营业执照</w:t>
            </w:r>
            <w:r w:rsidR="005D0B47" w:rsidRPr="003832AF">
              <w:rPr>
                <w:rFonts w:hint="eastAsia"/>
                <w:w w:val="95"/>
                <w:lang w:eastAsia="zh-CN"/>
              </w:rPr>
              <w:t>、税务登记证</w:t>
            </w:r>
            <w:r w:rsidR="00F97F01" w:rsidRPr="003832AF">
              <w:rPr>
                <w:rFonts w:hint="eastAsia"/>
                <w:w w:val="95"/>
                <w:lang w:eastAsia="zh-CN"/>
              </w:rPr>
              <w:t>、办公场地房产证或租赁合同、</w:t>
            </w:r>
            <w:r w:rsidRPr="003832AF">
              <w:rPr>
                <w:rFonts w:hint="eastAsia"/>
                <w:w w:val="95"/>
                <w:lang w:eastAsia="zh-CN"/>
              </w:rPr>
              <w:t>扫描件</w:t>
            </w:r>
          </w:p>
        </w:tc>
      </w:tr>
      <w:tr w:rsidR="001B3546" w:rsidTr="001C2BE5">
        <w:trPr>
          <w:trHeight w:hRule="exact" w:val="472"/>
        </w:trPr>
        <w:tc>
          <w:tcPr>
            <w:tcW w:w="993" w:type="dxa"/>
            <w:tcBorders>
              <w:top w:val="single" w:sz="4" w:space="0" w:color="000000"/>
              <w:left w:val="single" w:sz="12" w:space="0" w:color="000000"/>
              <w:bottom w:val="single" w:sz="4" w:space="0" w:color="000000"/>
              <w:right w:val="single" w:sz="4" w:space="0" w:color="000000"/>
            </w:tcBorders>
            <w:vAlign w:val="center"/>
          </w:tcPr>
          <w:p w:rsidR="001B3546" w:rsidRPr="003832AF" w:rsidRDefault="00DE085F" w:rsidP="00DE085F">
            <w:pPr>
              <w:pStyle w:val="TableParagraph"/>
              <w:spacing w:before="170"/>
              <w:ind w:right="9"/>
              <w:jc w:val="center"/>
              <w:rPr>
                <w:w w:val="95"/>
                <w:lang w:eastAsia="zh-CN"/>
              </w:rPr>
            </w:pPr>
            <w:r w:rsidRPr="003832AF">
              <w:rPr>
                <w:rFonts w:hint="eastAsia"/>
                <w:w w:val="95"/>
                <w:lang w:eastAsia="zh-CN"/>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1B3546" w:rsidRPr="003832AF" w:rsidRDefault="001B3546" w:rsidP="00DE085F">
            <w:pPr>
              <w:widowControl/>
              <w:numPr>
                <w:ilvl w:val="1"/>
                <w:numId w:val="10"/>
              </w:numPr>
              <w:shd w:val="clear" w:color="auto" w:fill="FFFFFF"/>
              <w:ind w:left="0"/>
              <w:rPr>
                <w:w w:val="95"/>
                <w:lang w:eastAsia="zh-CN"/>
              </w:rPr>
            </w:pPr>
            <w:r w:rsidRPr="003832AF">
              <w:rPr>
                <w:rFonts w:hint="eastAsia"/>
                <w:w w:val="95"/>
                <w:lang w:eastAsia="zh-CN"/>
              </w:rPr>
              <w:t>公司</w:t>
            </w:r>
            <w:r w:rsidRPr="003832AF">
              <w:rPr>
                <w:w w:val="95"/>
                <w:lang w:eastAsia="zh-CN"/>
              </w:rPr>
              <w:t>注册资金</w:t>
            </w:r>
            <w:r w:rsidRPr="003832AF">
              <w:rPr>
                <w:rFonts w:hint="eastAsia"/>
                <w:w w:val="95"/>
                <w:lang w:eastAsia="zh-CN"/>
              </w:rPr>
              <w:t>（实缴）</w:t>
            </w:r>
          </w:p>
        </w:tc>
        <w:tc>
          <w:tcPr>
            <w:tcW w:w="6096" w:type="dxa"/>
            <w:tcBorders>
              <w:top w:val="single" w:sz="4" w:space="0" w:color="000000"/>
              <w:left w:val="single" w:sz="4" w:space="0" w:color="000000"/>
              <w:bottom w:val="single" w:sz="4" w:space="0" w:color="000000"/>
              <w:right w:val="single" w:sz="12" w:space="0" w:color="000000"/>
            </w:tcBorders>
            <w:vAlign w:val="center"/>
          </w:tcPr>
          <w:p w:rsidR="001B3546" w:rsidRPr="003832AF" w:rsidRDefault="00F97F01" w:rsidP="00F97F01">
            <w:pPr>
              <w:rPr>
                <w:w w:val="95"/>
                <w:lang w:eastAsia="zh-CN"/>
              </w:rPr>
            </w:pPr>
            <w:r w:rsidRPr="003832AF">
              <w:rPr>
                <w:rFonts w:hint="eastAsia"/>
                <w:w w:val="95"/>
                <w:lang w:eastAsia="zh-CN"/>
              </w:rPr>
              <w:t>公司实缴</w:t>
            </w:r>
            <w:r w:rsidRPr="003832AF">
              <w:rPr>
                <w:w w:val="95"/>
                <w:lang w:eastAsia="zh-CN"/>
              </w:rPr>
              <w:t>注册资金</w:t>
            </w:r>
            <w:r w:rsidRPr="003832AF">
              <w:rPr>
                <w:rFonts w:hint="eastAsia"/>
                <w:w w:val="95"/>
                <w:lang w:eastAsia="zh-CN"/>
              </w:rPr>
              <w:t>（水滴信用截屏）、信息公示系统风险情况</w:t>
            </w:r>
          </w:p>
        </w:tc>
      </w:tr>
      <w:tr w:rsidR="000D150C" w:rsidTr="003832AF">
        <w:trPr>
          <w:trHeight w:hRule="exact" w:val="393"/>
        </w:trPr>
        <w:tc>
          <w:tcPr>
            <w:tcW w:w="993" w:type="dxa"/>
            <w:tcBorders>
              <w:top w:val="single" w:sz="4" w:space="0" w:color="000000"/>
              <w:left w:val="single" w:sz="12" w:space="0" w:color="000000"/>
              <w:bottom w:val="single" w:sz="4" w:space="0" w:color="000000"/>
              <w:right w:val="single" w:sz="4" w:space="0" w:color="000000"/>
            </w:tcBorders>
            <w:vAlign w:val="center"/>
          </w:tcPr>
          <w:p w:rsidR="000D150C" w:rsidRPr="003832AF" w:rsidRDefault="00DE085F" w:rsidP="00DE085F">
            <w:pPr>
              <w:pStyle w:val="TableParagraph"/>
              <w:spacing w:before="170"/>
              <w:ind w:right="9"/>
              <w:jc w:val="center"/>
              <w:rPr>
                <w:w w:val="95"/>
                <w:lang w:eastAsia="zh-CN"/>
              </w:rPr>
            </w:pPr>
            <w:r w:rsidRPr="003832AF">
              <w:rPr>
                <w:rFonts w:hint="eastAsia"/>
                <w:w w:val="95"/>
                <w:lang w:eastAsia="zh-C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0D150C" w:rsidRPr="003832AF" w:rsidRDefault="007E5E14" w:rsidP="00DE085F">
            <w:pPr>
              <w:widowControl/>
              <w:numPr>
                <w:ilvl w:val="1"/>
                <w:numId w:val="10"/>
              </w:numPr>
              <w:shd w:val="clear" w:color="auto" w:fill="FFFFFF"/>
              <w:ind w:left="0"/>
              <w:rPr>
                <w:w w:val="95"/>
                <w:lang w:eastAsia="zh-CN"/>
              </w:rPr>
            </w:pPr>
            <w:r w:rsidRPr="003832AF">
              <w:rPr>
                <w:rFonts w:hint="eastAsia"/>
                <w:w w:val="95"/>
                <w:lang w:eastAsia="zh-CN"/>
              </w:rPr>
              <w:t>公司</w:t>
            </w:r>
            <w:r w:rsidR="000D150C" w:rsidRPr="003832AF">
              <w:rPr>
                <w:w w:val="95"/>
                <w:lang w:eastAsia="zh-CN"/>
              </w:rPr>
              <w:t>体系认证的情况</w:t>
            </w:r>
          </w:p>
        </w:tc>
        <w:tc>
          <w:tcPr>
            <w:tcW w:w="6096" w:type="dxa"/>
            <w:tcBorders>
              <w:top w:val="single" w:sz="4" w:space="0" w:color="000000"/>
              <w:left w:val="single" w:sz="4" w:space="0" w:color="000000"/>
              <w:bottom w:val="single" w:sz="4" w:space="0" w:color="000000"/>
              <w:right w:val="single" w:sz="12" w:space="0" w:color="000000"/>
            </w:tcBorders>
            <w:vAlign w:val="center"/>
          </w:tcPr>
          <w:p w:rsidR="000D150C" w:rsidRPr="003832AF" w:rsidRDefault="000D150C" w:rsidP="00DE085F">
            <w:pPr>
              <w:pStyle w:val="TableParagraph"/>
              <w:spacing w:before="170"/>
              <w:ind w:left="102"/>
              <w:jc w:val="center"/>
              <w:rPr>
                <w:w w:val="95"/>
                <w:lang w:eastAsia="zh-CN"/>
              </w:rPr>
            </w:pPr>
          </w:p>
        </w:tc>
      </w:tr>
      <w:tr w:rsidR="001B3546" w:rsidTr="003832AF">
        <w:trPr>
          <w:trHeight w:hRule="exact" w:val="426"/>
        </w:trPr>
        <w:tc>
          <w:tcPr>
            <w:tcW w:w="993" w:type="dxa"/>
            <w:tcBorders>
              <w:top w:val="single" w:sz="4" w:space="0" w:color="000000"/>
              <w:left w:val="single" w:sz="12" w:space="0" w:color="000000"/>
              <w:bottom w:val="single" w:sz="4" w:space="0" w:color="000000"/>
              <w:right w:val="single" w:sz="4" w:space="0" w:color="000000"/>
            </w:tcBorders>
            <w:vAlign w:val="center"/>
          </w:tcPr>
          <w:p w:rsidR="001B3546" w:rsidRPr="003832AF" w:rsidRDefault="00DE085F" w:rsidP="00DE085F">
            <w:pPr>
              <w:pStyle w:val="TableParagraph"/>
              <w:spacing w:before="170"/>
              <w:ind w:right="9"/>
              <w:jc w:val="center"/>
              <w:rPr>
                <w:w w:val="95"/>
                <w:lang w:eastAsia="zh-CN"/>
              </w:rPr>
            </w:pPr>
            <w:r w:rsidRPr="003832AF">
              <w:rPr>
                <w:rFonts w:hint="eastAsia"/>
                <w:w w:val="95"/>
                <w:lang w:eastAsia="zh-CN"/>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1B3546" w:rsidRPr="003832AF" w:rsidRDefault="007E5E14" w:rsidP="00F97F01">
            <w:pPr>
              <w:widowControl/>
              <w:numPr>
                <w:ilvl w:val="1"/>
                <w:numId w:val="10"/>
              </w:numPr>
              <w:shd w:val="clear" w:color="auto" w:fill="FFFFFF"/>
              <w:ind w:left="0"/>
              <w:rPr>
                <w:w w:val="95"/>
                <w:lang w:eastAsia="zh-CN"/>
              </w:rPr>
            </w:pPr>
            <w:r w:rsidRPr="003832AF">
              <w:rPr>
                <w:rFonts w:hint="eastAsia"/>
                <w:w w:val="95"/>
                <w:lang w:eastAsia="zh-CN"/>
              </w:rPr>
              <w:t>公司</w:t>
            </w:r>
            <w:r w:rsidR="001B3546" w:rsidRPr="003832AF">
              <w:rPr>
                <w:rFonts w:hint="eastAsia"/>
                <w:w w:val="95"/>
                <w:lang w:eastAsia="zh-CN"/>
              </w:rPr>
              <w:t>近三年</w:t>
            </w:r>
            <w:r w:rsidR="00F97F01" w:rsidRPr="003832AF">
              <w:rPr>
                <w:rFonts w:hint="eastAsia"/>
                <w:w w:val="95"/>
                <w:lang w:eastAsia="zh-CN"/>
              </w:rPr>
              <w:t>业绩</w:t>
            </w:r>
          </w:p>
        </w:tc>
        <w:tc>
          <w:tcPr>
            <w:tcW w:w="6096" w:type="dxa"/>
            <w:tcBorders>
              <w:top w:val="single" w:sz="4" w:space="0" w:color="000000"/>
              <w:left w:val="single" w:sz="4" w:space="0" w:color="000000"/>
              <w:bottom w:val="single" w:sz="4" w:space="0" w:color="000000"/>
              <w:right w:val="single" w:sz="12" w:space="0" w:color="000000"/>
            </w:tcBorders>
            <w:vAlign w:val="center"/>
          </w:tcPr>
          <w:p w:rsidR="001B3546" w:rsidRPr="003832AF" w:rsidRDefault="00F97F01" w:rsidP="00F97F01">
            <w:pPr>
              <w:rPr>
                <w:w w:val="95"/>
                <w:lang w:eastAsia="zh-CN"/>
              </w:rPr>
            </w:pPr>
            <w:r w:rsidRPr="003832AF">
              <w:rPr>
                <w:rFonts w:hint="eastAsia"/>
                <w:w w:val="95"/>
                <w:lang w:eastAsia="zh-CN"/>
              </w:rPr>
              <w:t>近三年</w:t>
            </w:r>
            <w:r w:rsidR="007E2E7A" w:rsidRPr="003832AF">
              <w:rPr>
                <w:rFonts w:hint="eastAsia"/>
                <w:w w:val="95"/>
                <w:lang w:eastAsia="zh-CN"/>
              </w:rPr>
              <w:t>合同或财务报表扫描件</w:t>
            </w:r>
          </w:p>
        </w:tc>
      </w:tr>
      <w:tr w:rsidR="00F24E5C" w:rsidTr="001C2BE5">
        <w:trPr>
          <w:trHeight w:hRule="exact" w:val="337"/>
        </w:trPr>
        <w:tc>
          <w:tcPr>
            <w:tcW w:w="9215" w:type="dxa"/>
            <w:gridSpan w:val="3"/>
            <w:tcBorders>
              <w:top w:val="single" w:sz="4" w:space="0" w:color="000000"/>
              <w:left w:val="single" w:sz="12" w:space="0" w:color="000000"/>
              <w:bottom w:val="single" w:sz="4" w:space="0" w:color="000000"/>
              <w:right w:val="single" w:sz="12" w:space="0" w:color="000000"/>
            </w:tcBorders>
            <w:vAlign w:val="center"/>
          </w:tcPr>
          <w:p w:rsidR="000D150C" w:rsidRPr="003832AF" w:rsidRDefault="00F24E5C" w:rsidP="00DE085F">
            <w:pPr>
              <w:widowControl/>
              <w:shd w:val="clear" w:color="auto" w:fill="FFFFFF"/>
              <w:rPr>
                <w:b/>
                <w:bCs/>
                <w:w w:val="95"/>
                <w:lang w:eastAsia="zh-CN"/>
              </w:rPr>
            </w:pPr>
            <w:r w:rsidRPr="003832AF">
              <w:rPr>
                <w:b/>
                <w:bCs/>
                <w:w w:val="95"/>
                <w:lang w:eastAsia="zh-CN"/>
              </w:rPr>
              <w:t>（二）</w:t>
            </w:r>
            <w:r w:rsidR="000D150C" w:rsidRPr="003832AF">
              <w:rPr>
                <w:b/>
                <w:bCs/>
                <w:w w:val="95"/>
                <w:lang w:eastAsia="zh-CN"/>
              </w:rPr>
              <w:t>研发能力</w:t>
            </w:r>
            <w:r w:rsidR="005A1F01" w:rsidRPr="003832AF">
              <w:rPr>
                <w:rFonts w:hint="eastAsia"/>
                <w:b/>
                <w:bCs/>
                <w:w w:val="95"/>
                <w:lang w:eastAsia="zh-CN"/>
              </w:rPr>
              <w:t>及</w:t>
            </w:r>
            <w:r w:rsidR="00EE71F6" w:rsidRPr="003832AF">
              <w:rPr>
                <w:b/>
                <w:bCs/>
                <w:w w:val="95"/>
                <w:lang w:eastAsia="zh-CN"/>
              </w:rPr>
              <w:t>项目</w:t>
            </w:r>
            <w:r w:rsidR="005A1F01" w:rsidRPr="003832AF">
              <w:rPr>
                <w:rFonts w:hint="eastAsia"/>
                <w:b/>
                <w:bCs/>
                <w:w w:val="95"/>
                <w:lang w:eastAsia="zh-CN"/>
              </w:rPr>
              <w:t>经验</w:t>
            </w:r>
          </w:p>
          <w:p w:rsidR="00F24E5C" w:rsidRPr="003832AF" w:rsidRDefault="00F24E5C" w:rsidP="00DE085F">
            <w:pPr>
              <w:pStyle w:val="TableParagraph"/>
              <w:spacing w:line="240" w:lineRule="exact"/>
              <w:ind w:left="93"/>
              <w:jc w:val="center"/>
              <w:rPr>
                <w:w w:val="95"/>
                <w:lang w:eastAsia="zh-CN"/>
              </w:rPr>
            </w:pPr>
          </w:p>
        </w:tc>
      </w:tr>
      <w:tr w:rsidR="00F24E5C" w:rsidTr="003832AF">
        <w:trPr>
          <w:trHeight w:hRule="exact" w:val="788"/>
        </w:trPr>
        <w:tc>
          <w:tcPr>
            <w:tcW w:w="993" w:type="dxa"/>
            <w:tcBorders>
              <w:top w:val="single" w:sz="4" w:space="0" w:color="000000"/>
              <w:left w:val="single" w:sz="12" w:space="0" w:color="000000"/>
              <w:bottom w:val="single" w:sz="4" w:space="0" w:color="000000"/>
              <w:right w:val="single" w:sz="4" w:space="0" w:color="000000"/>
            </w:tcBorders>
            <w:vAlign w:val="center"/>
          </w:tcPr>
          <w:p w:rsidR="00F24E5C" w:rsidRPr="003832AF" w:rsidRDefault="00F24E5C" w:rsidP="00DE085F">
            <w:pPr>
              <w:pStyle w:val="TableParagraph"/>
              <w:ind w:right="9"/>
              <w:jc w:val="center"/>
              <w:rPr>
                <w:w w:val="95"/>
                <w:lang w:eastAsia="zh-CN"/>
              </w:rPr>
            </w:pPr>
            <w:r w:rsidRPr="003832AF">
              <w:rPr>
                <w:w w:val="95"/>
                <w:lang w:eastAsia="zh-CN"/>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F24E5C" w:rsidRPr="003832AF" w:rsidRDefault="00855446" w:rsidP="00677C19">
            <w:pPr>
              <w:widowControl/>
              <w:numPr>
                <w:ilvl w:val="1"/>
                <w:numId w:val="10"/>
              </w:numPr>
              <w:shd w:val="clear" w:color="auto" w:fill="FFFFFF"/>
              <w:ind w:left="0"/>
              <w:rPr>
                <w:w w:val="95"/>
                <w:lang w:eastAsia="zh-CN"/>
              </w:rPr>
            </w:pPr>
            <w:r w:rsidRPr="003832AF">
              <w:rPr>
                <w:rFonts w:hint="eastAsia"/>
                <w:w w:val="95"/>
                <w:lang w:eastAsia="zh-CN"/>
              </w:rPr>
              <w:t>员工</w:t>
            </w:r>
            <w:r w:rsidR="00677C19" w:rsidRPr="003832AF">
              <w:rPr>
                <w:rFonts w:hint="eastAsia"/>
                <w:w w:val="95"/>
                <w:lang w:eastAsia="zh-CN"/>
              </w:rPr>
              <w:t>技术</w:t>
            </w:r>
            <w:r w:rsidRPr="003832AF">
              <w:rPr>
                <w:rFonts w:hint="eastAsia"/>
                <w:w w:val="95"/>
                <w:lang w:eastAsia="zh-CN"/>
              </w:rPr>
              <w:t>能力</w:t>
            </w:r>
          </w:p>
        </w:tc>
        <w:tc>
          <w:tcPr>
            <w:tcW w:w="6096" w:type="dxa"/>
            <w:tcBorders>
              <w:top w:val="single" w:sz="4" w:space="0" w:color="000000"/>
              <w:left w:val="single" w:sz="4" w:space="0" w:color="000000"/>
              <w:bottom w:val="single" w:sz="4" w:space="0" w:color="000000"/>
              <w:right w:val="single" w:sz="12" w:space="0" w:color="000000"/>
            </w:tcBorders>
            <w:vAlign w:val="center"/>
          </w:tcPr>
          <w:p w:rsidR="00F24E5C" w:rsidRPr="003832AF" w:rsidRDefault="007E2E7A" w:rsidP="00F97F01">
            <w:pPr>
              <w:rPr>
                <w:w w:val="95"/>
                <w:lang w:eastAsia="zh-CN"/>
              </w:rPr>
            </w:pPr>
            <w:r w:rsidRPr="003832AF">
              <w:rPr>
                <w:rFonts w:hint="eastAsia"/>
                <w:w w:val="95"/>
                <w:lang w:eastAsia="zh-CN"/>
              </w:rPr>
              <w:t>本项目负责人</w:t>
            </w:r>
            <w:r w:rsidR="000D150C" w:rsidRPr="003832AF">
              <w:rPr>
                <w:w w:val="95"/>
                <w:lang w:eastAsia="zh-CN"/>
              </w:rPr>
              <w:t>有人力资源和社会保障部认证的项目管理工程师（中级以上）、网络工程师（中级以上）</w:t>
            </w:r>
            <w:r w:rsidR="00F97F01" w:rsidRPr="003832AF">
              <w:rPr>
                <w:rFonts w:hint="eastAsia"/>
                <w:w w:val="95"/>
                <w:lang w:eastAsia="zh-CN"/>
              </w:rPr>
              <w:t>的</w:t>
            </w:r>
            <w:r w:rsidR="000D150C" w:rsidRPr="003832AF">
              <w:rPr>
                <w:rFonts w:hint="eastAsia"/>
                <w:w w:val="95"/>
                <w:lang w:eastAsia="zh-CN"/>
              </w:rPr>
              <w:t>证明材料</w:t>
            </w:r>
            <w:r w:rsidR="000D150C" w:rsidRPr="003832AF">
              <w:rPr>
                <w:w w:val="95"/>
                <w:lang w:eastAsia="zh-CN"/>
              </w:rPr>
              <w:t>。</w:t>
            </w:r>
          </w:p>
        </w:tc>
      </w:tr>
      <w:tr w:rsidR="000D150C" w:rsidTr="003832AF">
        <w:trPr>
          <w:trHeight w:hRule="exact" w:val="700"/>
        </w:trPr>
        <w:tc>
          <w:tcPr>
            <w:tcW w:w="993" w:type="dxa"/>
            <w:tcBorders>
              <w:top w:val="single" w:sz="4" w:space="0" w:color="000000"/>
              <w:left w:val="single" w:sz="12" w:space="0" w:color="000000"/>
              <w:bottom w:val="single" w:sz="4" w:space="0" w:color="000000"/>
              <w:right w:val="single" w:sz="4" w:space="0" w:color="000000"/>
            </w:tcBorders>
            <w:vAlign w:val="center"/>
          </w:tcPr>
          <w:p w:rsidR="000D150C" w:rsidRPr="003832AF" w:rsidRDefault="00DE085F" w:rsidP="00DE085F">
            <w:pPr>
              <w:pStyle w:val="TableParagraph"/>
              <w:spacing w:before="1"/>
              <w:jc w:val="center"/>
              <w:rPr>
                <w:w w:val="95"/>
                <w:lang w:eastAsia="zh-CN"/>
              </w:rPr>
            </w:pPr>
            <w:r w:rsidRPr="003832AF">
              <w:rPr>
                <w:rFonts w:hint="eastAsia"/>
                <w:w w:val="95"/>
                <w:lang w:eastAsia="zh-CN"/>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0D150C" w:rsidRPr="003832AF" w:rsidRDefault="00855446" w:rsidP="00DE085F">
            <w:pPr>
              <w:widowControl/>
              <w:numPr>
                <w:ilvl w:val="1"/>
                <w:numId w:val="10"/>
              </w:numPr>
              <w:shd w:val="clear" w:color="auto" w:fill="FFFFFF"/>
              <w:ind w:left="0"/>
              <w:rPr>
                <w:w w:val="95"/>
                <w:lang w:eastAsia="zh-CN"/>
              </w:rPr>
            </w:pPr>
            <w:r w:rsidRPr="003832AF">
              <w:rPr>
                <w:rFonts w:hint="eastAsia"/>
                <w:w w:val="95"/>
                <w:lang w:eastAsia="zh-CN"/>
              </w:rPr>
              <w:t>产品</w:t>
            </w:r>
            <w:r w:rsidR="00943C40" w:rsidRPr="003832AF">
              <w:rPr>
                <w:rFonts w:hint="eastAsia"/>
                <w:w w:val="95"/>
                <w:lang w:eastAsia="zh-CN"/>
              </w:rPr>
              <w:t>代理资格</w:t>
            </w:r>
          </w:p>
        </w:tc>
        <w:tc>
          <w:tcPr>
            <w:tcW w:w="6096" w:type="dxa"/>
            <w:tcBorders>
              <w:top w:val="single" w:sz="4" w:space="0" w:color="000000"/>
              <w:left w:val="single" w:sz="4" w:space="0" w:color="000000"/>
              <w:bottom w:val="single" w:sz="4" w:space="0" w:color="000000"/>
              <w:right w:val="single" w:sz="12" w:space="0" w:color="000000"/>
            </w:tcBorders>
            <w:vAlign w:val="center"/>
          </w:tcPr>
          <w:p w:rsidR="000D150C" w:rsidRPr="003832AF" w:rsidRDefault="00943C40" w:rsidP="002A57AF">
            <w:pPr>
              <w:rPr>
                <w:w w:val="95"/>
                <w:lang w:eastAsia="zh-CN"/>
              </w:rPr>
            </w:pPr>
            <w:r w:rsidRPr="003832AF">
              <w:rPr>
                <w:w w:val="95"/>
                <w:lang w:eastAsia="zh-CN"/>
              </w:rPr>
              <w:t>投标方</w:t>
            </w:r>
            <w:r w:rsidR="002A57AF" w:rsidRPr="003832AF">
              <w:rPr>
                <w:rFonts w:hint="eastAsia"/>
                <w:w w:val="95"/>
                <w:lang w:eastAsia="zh-CN"/>
              </w:rPr>
              <w:t>持有的</w:t>
            </w:r>
            <w:r w:rsidRPr="003832AF">
              <w:rPr>
                <w:w w:val="95"/>
                <w:lang w:eastAsia="zh-CN"/>
              </w:rPr>
              <w:t>所投产品制造厂商出具的代理证书或授权文件</w:t>
            </w:r>
            <w:r w:rsidR="002A57AF" w:rsidRPr="003832AF">
              <w:rPr>
                <w:rFonts w:hint="eastAsia"/>
                <w:w w:val="95"/>
                <w:lang w:eastAsia="zh-CN"/>
              </w:rPr>
              <w:t>、计划安排</w:t>
            </w:r>
            <w:r w:rsidR="00855446" w:rsidRPr="003832AF">
              <w:rPr>
                <w:w w:val="95"/>
                <w:lang w:eastAsia="zh-CN"/>
              </w:rPr>
              <w:t>为本项目</w:t>
            </w:r>
            <w:r w:rsidR="002A57AF" w:rsidRPr="003832AF">
              <w:rPr>
                <w:rFonts w:hint="eastAsia"/>
                <w:w w:val="95"/>
                <w:lang w:eastAsia="zh-CN"/>
              </w:rPr>
              <w:t>的</w:t>
            </w:r>
            <w:r w:rsidR="00855446" w:rsidRPr="003832AF">
              <w:rPr>
                <w:w w:val="95"/>
                <w:lang w:eastAsia="zh-CN"/>
              </w:rPr>
              <w:t>服务人员为原厂技术人员的</w:t>
            </w:r>
            <w:r w:rsidR="007E2E7A" w:rsidRPr="003832AF">
              <w:rPr>
                <w:rFonts w:hint="eastAsia"/>
                <w:w w:val="95"/>
                <w:lang w:eastAsia="zh-CN"/>
              </w:rPr>
              <w:t>证明材料</w:t>
            </w:r>
            <w:r w:rsidR="002A57AF" w:rsidRPr="003832AF">
              <w:rPr>
                <w:rFonts w:hint="eastAsia"/>
                <w:w w:val="95"/>
                <w:lang w:eastAsia="zh-CN"/>
              </w:rPr>
              <w:t>。</w:t>
            </w:r>
          </w:p>
        </w:tc>
      </w:tr>
      <w:tr w:rsidR="000D150C" w:rsidTr="001C2BE5">
        <w:trPr>
          <w:trHeight w:hRule="exact" w:val="502"/>
        </w:trPr>
        <w:tc>
          <w:tcPr>
            <w:tcW w:w="993" w:type="dxa"/>
            <w:tcBorders>
              <w:top w:val="single" w:sz="4" w:space="0" w:color="000000"/>
              <w:left w:val="single" w:sz="12" w:space="0" w:color="000000"/>
              <w:bottom w:val="single" w:sz="4" w:space="0" w:color="000000"/>
              <w:right w:val="single" w:sz="4" w:space="0" w:color="000000"/>
            </w:tcBorders>
            <w:vAlign w:val="center"/>
          </w:tcPr>
          <w:p w:rsidR="000D150C" w:rsidRPr="003832AF" w:rsidRDefault="00DE085F" w:rsidP="00DE085F">
            <w:pPr>
              <w:pStyle w:val="TableParagraph"/>
              <w:spacing w:before="1"/>
              <w:jc w:val="center"/>
              <w:rPr>
                <w:w w:val="95"/>
                <w:lang w:eastAsia="zh-CN"/>
              </w:rPr>
            </w:pPr>
            <w:r w:rsidRPr="003832AF">
              <w:rPr>
                <w:rFonts w:hint="eastAsia"/>
                <w:w w:val="95"/>
                <w:lang w:eastAsia="zh-C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0D150C" w:rsidRPr="003832AF" w:rsidRDefault="000D150C" w:rsidP="00EE71F6">
            <w:pPr>
              <w:widowControl/>
              <w:numPr>
                <w:ilvl w:val="1"/>
                <w:numId w:val="10"/>
              </w:numPr>
              <w:shd w:val="clear" w:color="auto" w:fill="FFFFFF"/>
              <w:ind w:left="0"/>
              <w:rPr>
                <w:w w:val="95"/>
                <w:lang w:eastAsia="zh-CN"/>
              </w:rPr>
            </w:pPr>
            <w:r w:rsidRPr="003832AF">
              <w:rPr>
                <w:w w:val="95"/>
                <w:lang w:eastAsia="zh-CN"/>
              </w:rPr>
              <w:t>项目理解程度</w:t>
            </w:r>
          </w:p>
        </w:tc>
        <w:tc>
          <w:tcPr>
            <w:tcW w:w="6096" w:type="dxa"/>
            <w:tcBorders>
              <w:top w:val="single" w:sz="4" w:space="0" w:color="000000"/>
              <w:left w:val="single" w:sz="4" w:space="0" w:color="000000"/>
              <w:bottom w:val="single" w:sz="4" w:space="0" w:color="000000"/>
              <w:right w:val="single" w:sz="12" w:space="0" w:color="000000"/>
            </w:tcBorders>
            <w:vAlign w:val="center"/>
          </w:tcPr>
          <w:p w:rsidR="00EE71F6" w:rsidRPr="003832AF" w:rsidRDefault="002A57AF" w:rsidP="007E2E7A">
            <w:pPr>
              <w:rPr>
                <w:w w:val="95"/>
                <w:lang w:eastAsia="zh-CN"/>
              </w:rPr>
            </w:pPr>
            <w:r w:rsidRPr="003832AF">
              <w:rPr>
                <w:rFonts w:hint="eastAsia"/>
                <w:w w:val="95"/>
                <w:lang w:eastAsia="zh-CN"/>
              </w:rPr>
              <w:t>提供</w:t>
            </w:r>
            <w:r w:rsidR="00EE71F6" w:rsidRPr="003832AF">
              <w:rPr>
                <w:rFonts w:hint="eastAsia"/>
                <w:w w:val="95"/>
                <w:lang w:eastAsia="zh-CN"/>
              </w:rPr>
              <w:t>本项目</w:t>
            </w:r>
            <w:r w:rsidR="00EE71F6" w:rsidRPr="003832AF">
              <w:rPr>
                <w:w w:val="95"/>
                <w:lang w:eastAsia="zh-CN"/>
              </w:rPr>
              <w:t>全面、科学和成熟性的方案。</w:t>
            </w:r>
          </w:p>
        </w:tc>
      </w:tr>
      <w:tr w:rsidR="00F24E5C" w:rsidTr="001C2BE5">
        <w:trPr>
          <w:trHeight w:hRule="exact" w:val="425"/>
        </w:trPr>
        <w:tc>
          <w:tcPr>
            <w:tcW w:w="993" w:type="dxa"/>
            <w:tcBorders>
              <w:top w:val="single" w:sz="4" w:space="0" w:color="000000"/>
              <w:left w:val="single" w:sz="12" w:space="0" w:color="000000"/>
              <w:bottom w:val="single" w:sz="4" w:space="0" w:color="000000"/>
              <w:right w:val="single" w:sz="4" w:space="0" w:color="000000"/>
            </w:tcBorders>
            <w:vAlign w:val="center"/>
          </w:tcPr>
          <w:p w:rsidR="00F24E5C" w:rsidRPr="003832AF" w:rsidRDefault="00EE71F6" w:rsidP="00DE085F">
            <w:pPr>
              <w:pStyle w:val="TableParagraph"/>
              <w:spacing w:line="241" w:lineRule="exact"/>
              <w:ind w:left="522" w:hanging="420"/>
              <w:jc w:val="center"/>
              <w:rPr>
                <w:w w:val="95"/>
                <w:lang w:eastAsia="zh-CN"/>
              </w:rPr>
            </w:pPr>
            <w:r w:rsidRPr="003832AF">
              <w:rPr>
                <w:rFonts w:hint="eastAsia"/>
                <w:w w:val="95"/>
                <w:lang w:eastAsia="zh-CN"/>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F24E5C" w:rsidRPr="003832AF" w:rsidRDefault="0012186E" w:rsidP="002A57AF">
            <w:pPr>
              <w:rPr>
                <w:w w:val="95"/>
                <w:lang w:eastAsia="zh-CN"/>
              </w:rPr>
            </w:pPr>
            <w:r w:rsidRPr="003832AF">
              <w:rPr>
                <w:w w:val="95"/>
                <w:lang w:eastAsia="zh-CN"/>
              </w:rPr>
              <w:t>项目</w:t>
            </w:r>
            <w:r w:rsidRPr="003832AF">
              <w:rPr>
                <w:rFonts w:hint="eastAsia"/>
                <w:w w:val="95"/>
                <w:lang w:eastAsia="zh-CN"/>
              </w:rPr>
              <w:t>实施经验</w:t>
            </w:r>
          </w:p>
        </w:tc>
        <w:tc>
          <w:tcPr>
            <w:tcW w:w="6096" w:type="dxa"/>
            <w:tcBorders>
              <w:top w:val="single" w:sz="4" w:space="0" w:color="000000"/>
              <w:left w:val="single" w:sz="4" w:space="0" w:color="000000"/>
              <w:bottom w:val="single" w:sz="4" w:space="0" w:color="000000"/>
              <w:right w:val="single" w:sz="12" w:space="0" w:color="000000"/>
            </w:tcBorders>
            <w:vAlign w:val="center"/>
          </w:tcPr>
          <w:p w:rsidR="00F24E5C" w:rsidRPr="003832AF" w:rsidRDefault="002A57AF" w:rsidP="002A57AF">
            <w:pPr>
              <w:rPr>
                <w:w w:val="95"/>
                <w:lang w:eastAsia="zh-CN"/>
              </w:rPr>
            </w:pPr>
            <w:r w:rsidRPr="003832AF">
              <w:rPr>
                <w:rFonts w:hint="eastAsia"/>
                <w:w w:val="95"/>
                <w:lang w:eastAsia="zh-CN"/>
              </w:rPr>
              <w:t>提供太原市至少三家</w:t>
            </w:r>
            <w:r w:rsidR="0012186E" w:rsidRPr="003832AF">
              <w:rPr>
                <w:rFonts w:hint="eastAsia"/>
                <w:w w:val="95"/>
                <w:lang w:eastAsia="zh-CN"/>
              </w:rPr>
              <w:t>实施过相同项目合同扫描件</w:t>
            </w:r>
            <w:r w:rsidR="00CA7863">
              <w:rPr>
                <w:rFonts w:hint="eastAsia"/>
                <w:w w:val="95"/>
                <w:lang w:eastAsia="zh-CN"/>
              </w:rPr>
              <w:t>及</w:t>
            </w:r>
            <w:r w:rsidRPr="003832AF">
              <w:rPr>
                <w:rFonts w:hint="eastAsia"/>
                <w:w w:val="95"/>
                <w:lang w:eastAsia="zh-CN"/>
              </w:rPr>
              <w:t>其他证明</w:t>
            </w:r>
            <w:r w:rsidR="008B368E">
              <w:rPr>
                <w:rFonts w:hint="eastAsia"/>
                <w:w w:val="95"/>
                <w:lang w:eastAsia="zh-CN"/>
              </w:rPr>
              <w:t>。</w:t>
            </w:r>
          </w:p>
        </w:tc>
      </w:tr>
    </w:tbl>
    <w:p w:rsidR="004D67FE" w:rsidRDefault="00F24E5C" w:rsidP="004D67FE">
      <w:pPr>
        <w:pStyle w:val="a3"/>
        <w:spacing w:before="55" w:line="350" w:lineRule="auto"/>
        <w:ind w:left="120" w:right="74"/>
        <w:rPr>
          <w:rFonts w:cs="宋体"/>
          <w:b/>
          <w:bCs/>
          <w:lang w:eastAsia="zh-CN"/>
        </w:rPr>
      </w:pPr>
      <w:r>
        <w:rPr>
          <w:rFonts w:cs="宋体"/>
          <w:b/>
          <w:bCs/>
          <w:lang w:eastAsia="zh-CN"/>
        </w:rPr>
        <w:t>（</w:t>
      </w:r>
      <w:r>
        <w:rPr>
          <w:rFonts w:cs="宋体" w:hint="eastAsia"/>
          <w:b/>
          <w:bCs/>
          <w:lang w:eastAsia="zh-CN"/>
        </w:rPr>
        <w:t>三</w:t>
      </w:r>
      <w:r>
        <w:rPr>
          <w:rFonts w:cs="宋体"/>
          <w:b/>
          <w:bCs/>
          <w:lang w:eastAsia="zh-CN"/>
        </w:rPr>
        <w:t>）</w:t>
      </w:r>
      <w:r>
        <w:rPr>
          <w:rFonts w:cs="宋体" w:hint="eastAsia"/>
          <w:b/>
          <w:bCs/>
          <w:lang w:eastAsia="zh-CN"/>
        </w:rPr>
        <w:t>服</w:t>
      </w:r>
      <w:r>
        <w:rPr>
          <w:rFonts w:cs="宋体"/>
          <w:b/>
          <w:bCs/>
          <w:lang w:eastAsia="zh-CN"/>
        </w:rPr>
        <w:t>务要求</w:t>
      </w:r>
    </w:p>
    <w:p w:rsidR="004D67FE" w:rsidRPr="004D67FE" w:rsidRDefault="004D67FE" w:rsidP="004D67FE">
      <w:pPr>
        <w:pStyle w:val="a3"/>
        <w:spacing w:before="55" w:line="350" w:lineRule="auto"/>
        <w:ind w:left="120" w:right="74"/>
        <w:rPr>
          <w:rFonts w:cs="宋体"/>
          <w:b/>
          <w:bCs/>
          <w:lang w:eastAsia="zh-CN"/>
        </w:rPr>
      </w:pPr>
      <w:r>
        <w:rPr>
          <w:rFonts w:cs="宋体" w:hint="eastAsia"/>
          <w:b/>
          <w:bCs/>
          <w:lang w:eastAsia="zh-CN"/>
        </w:rPr>
        <w:t>（</w:t>
      </w:r>
      <w:r>
        <w:rPr>
          <w:rFonts w:ascii="PingFang SC" w:hAnsi="PingFang SC" w:cs="宋体" w:hint="eastAsia"/>
          <w:color w:val="1F1F1F"/>
          <w:lang w:eastAsia="zh-CN"/>
        </w:rPr>
        <w:t>带</w:t>
      </w:r>
      <w:r>
        <w:rPr>
          <w:rFonts w:cs="宋体"/>
          <w:lang w:eastAsia="zh-CN"/>
        </w:rPr>
        <w:t>★</w:t>
      </w:r>
      <w:r>
        <w:rPr>
          <w:rFonts w:cs="宋体" w:hint="eastAsia"/>
          <w:b/>
          <w:bCs/>
          <w:lang w:eastAsia="zh-CN"/>
        </w:rPr>
        <w:t>的条款为选择项，如全部满足，得满分，不满足付款减扣</w:t>
      </w:r>
      <w:r w:rsidR="00713982">
        <w:rPr>
          <w:rFonts w:cs="宋体" w:hint="eastAsia"/>
          <w:b/>
          <w:bCs/>
          <w:lang w:eastAsia="zh-CN"/>
        </w:rPr>
        <w:t>响应分数</w:t>
      </w:r>
      <w:r>
        <w:rPr>
          <w:rFonts w:cs="宋体" w:hint="eastAsia"/>
          <w:b/>
          <w:bCs/>
          <w:lang w:eastAsia="zh-CN"/>
        </w:rPr>
        <w:t>）</w:t>
      </w:r>
    </w:p>
    <w:p w:rsidR="007D69A1" w:rsidRDefault="007D69A1">
      <w:pPr>
        <w:spacing w:before="12"/>
        <w:rPr>
          <w:rFonts w:ascii="宋体" w:eastAsia="宋体" w:hAnsi="宋体" w:cs="宋体"/>
          <w:b/>
          <w:bCs/>
          <w:sz w:val="9"/>
          <w:szCs w:val="9"/>
          <w:lang w:eastAsia="zh-CN"/>
        </w:rPr>
      </w:pPr>
    </w:p>
    <w:tbl>
      <w:tblPr>
        <w:tblStyle w:val="TableNormal"/>
        <w:tblW w:w="8931" w:type="dxa"/>
        <w:tblInd w:w="-269" w:type="dxa"/>
        <w:tblLayout w:type="fixed"/>
        <w:tblLook w:val="01E0" w:firstRow="1" w:lastRow="1" w:firstColumn="1" w:lastColumn="1" w:noHBand="0" w:noVBand="0"/>
      </w:tblPr>
      <w:tblGrid>
        <w:gridCol w:w="710"/>
        <w:gridCol w:w="1275"/>
        <w:gridCol w:w="7"/>
        <w:gridCol w:w="6939"/>
      </w:tblGrid>
      <w:tr w:rsidR="007D69A1" w:rsidTr="00DE085F">
        <w:trPr>
          <w:trHeight w:hRule="exact" w:val="453"/>
        </w:trPr>
        <w:tc>
          <w:tcPr>
            <w:tcW w:w="710" w:type="dxa"/>
            <w:tcBorders>
              <w:top w:val="single" w:sz="12" w:space="0" w:color="000000"/>
              <w:left w:val="single" w:sz="12" w:space="0" w:color="000000"/>
              <w:bottom w:val="single" w:sz="4" w:space="0" w:color="000000"/>
              <w:right w:val="single" w:sz="4" w:space="0" w:color="000000"/>
            </w:tcBorders>
            <w:vAlign w:val="center"/>
          </w:tcPr>
          <w:p w:rsidR="007D69A1" w:rsidRDefault="005065F3" w:rsidP="00DE085F">
            <w:pPr>
              <w:pStyle w:val="TableParagraph"/>
              <w:spacing w:line="242" w:lineRule="exact"/>
              <w:ind w:left="121"/>
              <w:jc w:val="center"/>
              <w:rPr>
                <w:rFonts w:ascii="宋体" w:eastAsia="宋体" w:hAnsi="宋体" w:cs="宋体"/>
                <w:sz w:val="21"/>
                <w:szCs w:val="21"/>
              </w:rPr>
            </w:pPr>
            <w:proofErr w:type="spellStart"/>
            <w:r>
              <w:rPr>
                <w:rFonts w:ascii="宋体" w:eastAsia="宋体" w:hAnsi="宋体" w:cs="宋体"/>
                <w:w w:val="99"/>
                <w:sz w:val="21"/>
                <w:szCs w:val="21"/>
              </w:rPr>
              <w:t>序号</w:t>
            </w:r>
            <w:proofErr w:type="spellEnd"/>
          </w:p>
        </w:tc>
        <w:tc>
          <w:tcPr>
            <w:tcW w:w="1282" w:type="dxa"/>
            <w:gridSpan w:val="2"/>
            <w:tcBorders>
              <w:top w:val="single" w:sz="12" w:space="0" w:color="000000"/>
              <w:left w:val="single" w:sz="4" w:space="0" w:color="000000"/>
              <w:bottom w:val="single" w:sz="4" w:space="0" w:color="000000"/>
              <w:right w:val="single" w:sz="4" w:space="0" w:color="000000"/>
            </w:tcBorders>
            <w:vAlign w:val="center"/>
          </w:tcPr>
          <w:p w:rsidR="007D69A1" w:rsidRDefault="005065F3" w:rsidP="00DE085F">
            <w:pPr>
              <w:jc w:val="center"/>
            </w:pPr>
            <w:proofErr w:type="spellStart"/>
            <w:r>
              <w:t>目录</w:t>
            </w:r>
            <w:proofErr w:type="spellEnd"/>
          </w:p>
        </w:tc>
        <w:tc>
          <w:tcPr>
            <w:tcW w:w="6939" w:type="dxa"/>
            <w:tcBorders>
              <w:top w:val="single" w:sz="12" w:space="0" w:color="000000"/>
              <w:left w:val="single" w:sz="4" w:space="0" w:color="000000"/>
              <w:bottom w:val="single" w:sz="4" w:space="0" w:color="000000"/>
              <w:right w:val="single" w:sz="12" w:space="0" w:color="000000"/>
            </w:tcBorders>
            <w:vAlign w:val="center"/>
          </w:tcPr>
          <w:p w:rsidR="007D69A1" w:rsidRDefault="005065F3" w:rsidP="00DE085F">
            <w:pPr>
              <w:pStyle w:val="TableParagraph"/>
              <w:spacing w:before="171"/>
              <w:ind w:leftChars="2" w:left="4" w:firstLineChars="1050" w:firstLine="2205"/>
              <w:rPr>
                <w:rFonts w:ascii="宋体" w:eastAsia="宋体" w:hAnsi="宋体" w:cs="宋体"/>
                <w:sz w:val="21"/>
                <w:szCs w:val="21"/>
              </w:rPr>
            </w:pPr>
            <w:proofErr w:type="spellStart"/>
            <w:r>
              <w:rPr>
                <w:rFonts w:ascii="宋体" w:eastAsia="宋体" w:hAnsi="宋体" w:cs="宋体"/>
                <w:sz w:val="21"/>
                <w:szCs w:val="21"/>
              </w:rPr>
              <w:t>招标</w:t>
            </w:r>
            <w:proofErr w:type="spellEnd"/>
            <w:r w:rsidR="00F24E5C">
              <w:rPr>
                <w:rFonts w:ascii="宋体" w:eastAsia="宋体" w:hAnsi="宋体" w:cs="宋体" w:hint="eastAsia"/>
                <w:sz w:val="21"/>
                <w:szCs w:val="21"/>
                <w:lang w:eastAsia="zh-CN"/>
              </w:rPr>
              <w:t>服</w:t>
            </w:r>
            <w:r>
              <w:rPr>
                <w:rFonts w:ascii="宋体" w:eastAsia="宋体" w:hAnsi="宋体" w:cs="宋体"/>
                <w:sz w:val="21"/>
                <w:szCs w:val="21"/>
              </w:rPr>
              <w:t>务</w:t>
            </w:r>
            <w:r w:rsidR="00F24E5C">
              <w:rPr>
                <w:rFonts w:ascii="宋体" w:eastAsia="宋体" w:hAnsi="宋体" w:cs="宋体" w:hint="eastAsia"/>
                <w:sz w:val="21"/>
                <w:szCs w:val="21"/>
                <w:lang w:eastAsia="zh-CN"/>
              </w:rPr>
              <w:t>要</w:t>
            </w:r>
            <w:r>
              <w:rPr>
                <w:rFonts w:ascii="宋体" w:eastAsia="宋体" w:hAnsi="宋体" w:cs="宋体"/>
                <w:sz w:val="21"/>
                <w:szCs w:val="21"/>
              </w:rPr>
              <w:t>求</w:t>
            </w:r>
          </w:p>
        </w:tc>
      </w:tr>
      <w:tr w:rsidR="007D69A1" w:rsidTr="00DE085F">
        <w:trPr>
          <w:trHeight w:hRule="exact" w:val="397"/>
        </w:trPr>
        <w:tc>
          <w:tcPr>
            <w:tcW w:w="8931" w:type="dxa"/>
            <w:gridSpan w:val="4"/>
            <w:tcBorders>
              <w:top w:val="single" w:sz="4" w:space="0" w:color="000000"/>
              <w:left w:val="single" w:sz="12" w:space="0" w:color="000000"/>
              <w:bottom w:val="single" w:sz="4" w:space="0" w:color="000000"/>
              <w:right w:val="single" w:sz="12" w:space="0" w:color="000000"/>
            </w:tcBorders>
            <w:vAlign w:val="center"/>
          </w:tcPr>
          <w:p w:rsidR="007D69A1" w:rsidRDefault="005065F3" w:rsidP="00AB25F2">
            <w:pPr>
              <w:pStyle w:val="TableParagraph"/>
              <w:spacing w:before="20"/>
              <w:ind w:left="93"/>
              <w:rPr>
                <w:rFonts w:ascii="宋体" w:eastAsia="宋体" w:hAnsi="宋体" w:cs="宋体"/>
                <w:sz w:val="21"/>
                <w:szCs w:val="21"/>
                <w:lang w:eastAsia="zh-CN"/>
              </w:rPr>
            </w:pPr>
            <w:r>
              <w:rPr>
                <w:rFonts w:ascii="宋体" w:eastAsia="宋体" w:hAnsi="宋体" w:cs="宋体"/>
                <w:sz w:val="21"/>
                <w:szCs w:val="21"/>
                <w:lang w:eastAsia="zh-CN"/>
              </w:rPr>
              <w:t>（一）</w:t>
            </w:r>
            <w:r w:rsidR="00AB25F2">
              <w:rPr>
                <w:rFonts w:ascii="宋体" w:eastAsia="宋体" w:hAnsi="宋体" w:cs="宋体" w:hint="eastAsia"/>
                <w:sz w:val="21"/>
                <w:szCs w:val="21"/>
                <w:lang w:eastAsia="zh-CN"/>
              </w:rPr>
              <w:t>应急响应</w:t>
            </w:r>
            <w:r>
              <w:rPr>
                <w:rFonts w:ascii="宋体" w:eastAsia="宋体" w:hAnsi="宋体" w:cs="宋体"/>
                <w:sz w:val="21"/>
                <w:szCs w:val="21"/>
                <w:lang w:eastAsia="zh-CN"/>
              </w:rPr>
              <w:t>及售后服务</w:t>
            </w:r>
          </w:p>
        </w:tc>
      </w:tr>
      <w:tr w:rsidR="00D56B98" w:rsidTr="00D56B98">
        <w:trPr>
          <w:trHeight w:val="2928"/>
        </w:trPr>
        <w:tc>
          <w:tcPr>
            <w:tcW w:w="710" w:type="dxa"/>
            <w:vMerge w:val="restart"/>
            <w:tcBorders>
              <w:left w:val="single" w:sz="12" w:space="0" w:color="000000"/>
              <w:bottom w:val="nil"/>
              <w:right w:val="single" w:sz="4" w:space="0" w:color="000000"/>
            </w:tcBorders>
          </w:tcPr>
          <w:p w:rsidR="00D56B98" w:rsidRDefault="00D56B98" w:rsidP="00CC01A2">
            <w:pPr>
              <w:jc w:val="center"/>
              <w:rPr>
                <w:lang w:eastAsia="zh-CN"/>
              </w:rPr>
            </w:pPr>
            <w:r>
              <w:rPr>
                <w:rFonts w:hint="eastAsia"/>
                <w:lang w:eastAsia="zh-CN"/>
              </w:rPr>
              <w:t>1</w:t>
            </w:r>
          </w:p>
        </w:tc>
        <w:tc>
          <w:tcPr>
            <w:tcW w:w="1275" w:type="dxa"/>
            <w:tcBorders>
              <w:left w:val="single" w:sz="4" w:space="0" w:color="000000"/>
              <w:bottom w:val="single" w:sz="4" w:space="0" w:color="auto"/>
              <w:right w:val="single" w:sz="4" w:space="0" w:color="000000"/>
            </w:tcBorders>
            <w:vAlign w:val="center"/>
          </w:tcPr>
          <w:p w:rsidR="00D56B98" w:rsidRDefault="00D56B98" w:rsidP="006919E2">
            <w:pPr>
              <w:jc w:val="center"/>
              <w:rPr>
                <w:lang w:eastAsia="zh-CN"/>
              </w:rPr>
            </w:pPr>
            <w:r w:rsidRPr="00D56B98">
              <w:rPr>
                <w:rFonts w:hint="eastAsia"/>
                <w:lang w:eastAsia="zh-CN"/>
              </w:rPr>
              <w:t>应急响应时</w:t>
            </w:r>
          </w:p>
        </w:tc>
        <w:tc>
          <w:tcPr>
            <w:tcW w:w="6946" w:type="dxa"/>
            <w:gridSpan w:val="2"/>
            <w:tcBorders>
              <w:top w:val="single" w:sz="4" w:space="0" w:color="000000"/>
              <w:left w:val="single" w:sz="4" w:space="0" w:color="000000"/>
              <w:bottom w:val="nil"/>
              <w:right w:val="single" w:sz="12" w:space="0" w:color="000000"/>
            </w:tcBorders>
          </w:tcPr>
          <w:p w:rsidR="00D56B98" w:rsidRPr="00AB25F2" w:rsidRDefault="00D56B98" w:rsidP="00AB25F2">
            <w:pPr>
              <w:rPr>
                <w:w w:val="95"/>
                <w:lang w:eastAsia="zh-CN"/>
              </w:rPr>
            </w:pPr>
            <w:r>
              <w:rPr>
                <w:rFonts w:ascii="宋体" w:eastAsia="宋体" w:hAnsi="宋体" w:cs="宋体"/>
                <w:sz w:val="21"/>
                <w:szCs w:val="21"/>
                <w:lang w:eastAsia="zh-CN"/>
              </w:rPr>
              <w:t>★</w:t>
            </w:r>
            <w:r w:rsidRPr="0051280B">
              <w:rPr>
                <w:w w:val="95"/>
                <w:lang w:eastAsia="zh-CN"/>
              </w:rPr>
              <w:t>系统要求提供</w:t>
            </w:r>
            <w:r w:rsidRPr="0051280B">
              <w:rPr>
                <w:w w:val="95"/>
                <w:lang w:eastAsia="zh-CN"/>
              </w:rPr>
              <w:t xml:space="preserve"> 7×24 </w:t>
            </w:r>
            <w:r w:rsidRPr="0051280B">
              <w:rPr>
                <w:w w:val="95"/>
                <w:lang w:eastAsia="zh-CN"/>
              </w:rPr>
              <w:t>小时的故障服务受理和现场支援服务，系统出现故障时</w:t>
            </w:r>
            <w:r>
              <w:rPr>
                <w:rFonts w:hint="eastAsia"/>
                <w:w w:val="95"/>
                <w:lang w:eastAsia="zh-CN"/>
              </w:rPr>
              <w:t>，</w:t>
            </w:r>
            <w:r w:rsidRPr="0051280B">
              <w:rPr>
                <w:w w:val="95"/>
                <w:lang w:eastAsia="zh-CN"/>
              </w:rPr>
              <w:t>能在最短时间（</w:t>
            </w:r>
            <w:r w:rsidR="00CC01A2">
              <w:rPr>
                <w:rFonts w:hint="eastAsia"/>
                <w:w w:val="95"/>
                <w:lang w:eastAsia="zh-CN"/>
              </w:rPr>
              <w:t>1</w:t>
            </w:r>
            <w:r w:rsidRPr="0051280B">
              <w:rPr>
                <w:w w:val="95"/>
                <w:lang w:eastAsia="zh-CN"/>
              </w:rPr>
              <w:t xml:space="preserve"> </w:t>
            </w:r>
            <w:r w:rsidRPr="0051280B">
              <w:rPr>
                <w:w w:val="95"/>
                <w:lang w:eastAsia="zh-CN"/>
              </w:rPr>
              <w:t>小时）内实时应急预案，恢复系统正常。如果电话技术支持不能解决问题，服务提供商</w:t>
            </w:r>
            <w:r>
              <w:rPr>
                <w:rFonts w:hint="eastAsia"/>
                <w:w w:val="95"/>
                <w:lang w:eastAsia="zh-CN"/>
              </w:rPr>
              <w:t>必须</w:t>
            </w:r>
            <w:r w:rsidRPr="0051280B">
              <w:rPr>
                <w:w w:val="95"/>
                <w:lang w:eastAsia="zh-CN"/>
              </w:rPr>
              <w:t>派出技术人员到现场协助解决，根据系统故障的程度提供不同的响应时间和故障排除时间</w:t>
            </w:r>
            <w:r>
              <w:rPr>
                <w:rFonts w:hint="eastAsia"/>
                <w:w w:val="95"/>
                <w:lang w:eastAsia="zh-CN"/>
              </w:rPr>
              <w:t>，能够满足下表时间，</w:t>
            </w:r>
            <w:proofErr w:type="gramStart"/>
            <w:r>
              <w:rPr>
                <w:rFonts w:hint="eastAsia"/>
                <w:w w:val="95"/>
                <w:lang w:eastAsia="zh-CN"/>
              </w:rPr>
              <w:t>如承诺</w:t>
            </w:r>
            <w:proofErr w:type="gramEnd"/>
            <w:r>
              <w:rPr>
                <w:rFonts w:hint="eastAsia"/>
                <w:w w:val="95"/>
                <w:lang w:eastAsia="zh-CN"/>
              </w:rPr>
              <w:t>满足，在后续的实施过程中，</w:t>
            </w:r>
            <w:proofErr w:type="gramStart"/>
            <w:r>
              <w:rPr>
                <w:rFonts w:hint="eastAsia"/>
                <w:w w:val="95"/>
                <w:lang w:eastAsia="zh-CN"/>
              </w:rPr>
              <w:t>每未满足</w:t>
            </w:r>
            <w:proofErr w:type="gramEnd"/>
            <w:r>
              <w:rPr>
                <w:rFonts w:hint="eastAsia"/>
                <w:w w:val="95"/>
                <w:lang w:eastAsia="zh-CN"/>
              </w:rPr>
              <w:t>一次，在</w:t>
            </w:r>
            <w:r w:rsidR="00CC01A2">
              <w:rPr>
                <w:rFonts w:hint="eastAsia"/>
                <w:w w:val="95"/>
                <w:lang w:eastAsia="zh-CN"/>
              </w:rPr>
              <w:t>质保金</w:t>
            </w:r>
            <w:r>
              <w:rPr>
                <w:rFonts w:hint="eastAsia"/>
                <w:w w:val="95"/>
                <w:lang w:eastAsia="zh-CN"/>
              </w:rPr>
              <w:t>中减扣</w:t>
            </w:r>
            <w:r>
              <w:rPr>
                <w:rFonts w:hint="eastAsia"/>
                <w:w w:val="95"/>
                <w:lang w:eastAsia="zh-CN"/>
              </w:rPr>
              <w:t>500</w:t>
            </w:r>
            <w:r>
              <w:rPr>
                <w:rFonts w:hint="eastAsia"/>
                <w:w w:val="95"/>
                <w:lang w:eastAsia="zh-CN"/>
              </w:rPr>
              <w:t>元，本条款</w:t>
            </w:r>
            <w:r w:rsidR="004A7881">
              <w:rPr>
                <w:rFonts w:hint="eastAsia"/>
                <w:w w:val="95"/>
                <w:lang w:eastAsia="zh-CN"/>
              </w:rPr>
              <w:t>由</w:t>
            </w:r>
            <w:r>
              <w:rPr>
                <w:rFonts w:hint="eastAsia"/>
                <w:w w:val="95"/>
                <w:lang w:eastAsia="zh-CN"/>
              </w:rPr>
              <w:t>信息中心执行</w:t>
            </w:r>
            <w:r w:rsidR="004A7881">
              <w:rPr>
                <w:rFonts w:hint="eastAsia"/>
                <w:w w:val="95"/>
                <w:lang w:eastAsia="zh-CN"/>
              </w:rPr>
              <w:t>。</w:t>
            </w:r>
          </w:p>
          <w:tbl>
            <w:tblPr>
              <w:tblStyle w:val="TableNormal"/>
              <w:tblW w:w="0" w:type="auto"/>
              <w:tblInd w:w="678" w:type="dxa"/>
              <w:tblLayout w:type="fixed"/>
              <w:tblLook w:val="01E0" w:firstRow="1" w:lastRow="1" w:firstColumn="1" w:lastColumn="1" w:noHBand="0" w:noVBand="0"/>
            </w:tblPr>
            <w:tblGrid>
              <w:gridCol w:w="1547"/>
              <w:gridCol w:w="1246"/>
              <w:gridCol w:w="2652"/>
            </w:tblGrid>
            <w:tr w:rsidR="00D56B98" w:rsidTr="00D56B98">
              <w:trPr>
                <w:trHeight w:hRule="exact" w:val="219"/>
              </w:trPr>
              <w:tc>
                <w:tcPr>
                  <w:tcW w:w="1547" w:type="dxa"/>
                  <w:tcBorders>
                    <w:top w:val="single" w:sz="4" w:space="0" w:color="000000"/>
                    <w:left w:val="single" w:sz="4" w:space="0" w:color="000000"/>
                    <w:bottom w:val="single" w:sz="4" w:space="0" w:color="000000"/>
                    <w:right w:val="single" w:sz="4" w:space="0" w:color="000000"/>
                  </w:tcBorders>
                  <w:shd w:val="clear" w:color="auto" w:fill="F1F1F1"/>
                </w:tcPr>
                <w:p w:rsidR="00D56B98" w:rsidRDefault="00D56B98" w:rsidP="005065F3">
                  <w:pPr>
                    <w:pStyle w:val="TableParagraph"/>
                    <w:spacing w:line="240" w:lineRule="exact"/>
                    <w:ind w:left="-1"/>
                    <w:rPr>
                      <w:rFonts w:ascii="宋体" w:eastAsia="宋体" w:hAnsi="宋体" w:cs="宋体"/>
                      <w:sz w:val="21"/>
                      <w:szCs w:val="21"/>
                    </w:rPr>
                  </w:pPr>
                  <w:proofErr w:type="spellStart"/>
                  <w:r>
                    <w:rPr>
                      <w:rFonts w:ascii="宋体" w:eastAsia="宋体" w:hAnsi="宋体" w:cs="宋体"/>
                      <w:spacing w:val="-1"/>
                      <w:w w:val="99"/>
                      <w:sz w:val="21"/>
                      <w:szCs w:val="21"/>
                    </w:rPr>
                    <w:t>故</w:t>
                  </w:r>
                  <w:r>
                    <w:rPr>
                      <w:rFonts w:ascii="宋体" w:eastAsia="宋体" w:hAnsi="宋体" w:cs="宋体"/>
                      <w:spacing w:val="2"/>
                      <w:w w:val="99"/>
                      <w:sz w:val="21"/>
                      <w:szCs w:val="21"/>
                    </w:rPr>
                    <w:t>障</w:t>
                  </w:r>
                  <w:r>
                    <w:rPr>
                      <w:rFonts w:ascii="宋体" w:eastAsia="宋体" w:hAnsi="宋体" w:cs="宋体"/>
                      <w:spacing w:val="-1"/>
                      <w:w w:val="99"/>
                      <w:sz w:val="21"/>
                      <w:szCs w:val="21"/>
                    </w:rPr>
                    <w:t>程</w:t>
                  </w:r>
                  <w:r>
                    <w:rPr>
                      <w:rFonts w:ascii="宋体" w:eastAsia="宋体" w:hAnsi="宋体" w:cs="宋体"/>
                      <w:w w:val="99"/>
                      <w:sz w:val="21"/>
                      <w:szCs w:val="21"/>
                    </w:rPr>
                    <w:t>度</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F1F1F1"/>
                </w:tcPr>
                <w:p w:rsidR="00D56B98" w:rsidRDefault="00D56B98" w:rsidP="005065F3">
                  <w:pPr>
                    <w:pStyle w:val="TableParagraph"/>
                    <w:spacing w:line="240" w:lineRule="exact"/>
                    <w:rPr>
                      <w:rFonts w:ascii="宋体" w:eastAsia="宋体" w:hAnsi="宋体" w:cs="宋体"/>
                      <w:sz w:val="21"/>
                      <w:szCs w:val="21"/>
                    </w:rPr>
                  </w:pPr>
                  <w:proofErr w:type="spellStart"/>
                  <w:r>
                    <w:rPr>
                      <w:rFonts w:ascii="宋体" w:eastAsia="宋体" w:hAnsi="宋体" w:cs="宋体"/>
                      <w:spacing w:val="-1"/>
                      <w:w w:val="99"/>
                      <w:sz w:val="21"/>
                      <w:szCs w:val="21"/>
                    </w:rPr>
                    <w:t>响</w:t>
                  </w:r>
                  <w:r>
                    <w:rPr>
                      <w:rFonts w:ascii="宋体" w:eastAsia="宋体" w:hAnsi="宋体" w:cs="宋体"/>
                      <w:spacing w:val="2"/>
                      <w:w w:val="99"/>
                      <w:sz w:val="21"/>
                      <w:szCs w:val="21"/>
                    </w:rPr>
                    <w:t>应</w:t>
                  </w:r>
                  <w:r>
                    <w:rPr>
                      <w:rFonts w:ascii="宋体" w:eastAsia="宋体" w:hAnsi="宋体" w:cs="宋体"/>
                      <w:spacing w:val="-1"/>
                      <w:w w:val="99"/>
                      <w:sz w:val="21"/>
                      <w:szCs w:val="21"/>
                    </w:rPr>
                    <w:t>时</w:t>
                  </w:r>
                  <w:r>
                    <w:rPr>
                      <w:rFonts w:ascii="宋体" w:eastAsia="宋体" w:hAnsi="宋体" w:cs="宋体"/>
                      <w:w w:val="99"/>
                      <w:sz w:val="21"/>
                      <w:szCs w:val="21"/>
                    </w:rPr>
                    <w:t>间</w:t>
                  </w:r>
                  <w:proofErr w:type="spellEnd"/>
                </w:p>
              </w:tc>
              <w:tc>
                <w:tcPr>
                  <w:tcW w:w="2652" w:type="dxa"/>
                  <w:tcBorders>
                    <w:top w:val="single" w:sz="4" w:space="0" w:color="000000"/>
                    <w:left w:val="single" w:sz="4" w:space="0" w:color="000000"/>
                    <w:bottom w:val="single" w:sz="4" w:space="0" w:color="000000"/>
                    <w:right w:val="single" w:sz="4" w:space="0" w:color="000000"/>
                  </w:tcBorders>
                  <w:shd w:val="clear" w:color="auto" w:fill="F1F1F1"/>
                </w:tcPr>
                <w:p w:rsidR="00D56B98" w:rsidRDefault="00D56B98" w:rsidP="005065F3">
                  <w:pPr>
                    <w:pStyle w:val="TableParagraph"/>
                    <w:spacing w:line="240" w:lineRule="exact"/>
                    <w:ind w:left="-1"/>
                    <w:rPr>
                      <w:rFonts w:ascii="宋体" w:eastAsia="宋体" w:hAnsi="宋体" w:cs="宋体"/>
                      <w:sz w:val="21"/>
                      <w:szCs w:val="21"/>
                      <w:lang w:eastAsia="zh-CN"/>
                    </w:rPr>
                  </w:pPr>
                  <w:r>
                    <w:rPr>
                      <w:rFonts w:ascii="宋体" w:eastAsia="宋体" w:hAnsi="宋体" w:cs="宋体"/>
                      <w:spacing w:val="-1"/>
                      <w:w w:val="99"/>
                      <w:sz w:val="21"/>
                      <w:szCs w:val="21"/>
                      <w:lang w:eastAsia="zh-CN"/>
                    </w:rPr>
                    <w:t>故</w:t>
                  </w:r>
                  <w:r>
                    <w:rPr>
                      <w:rFonts w:ascii="宋体" w:eastAsia="宋体" w:hAnsi="宋体" w:cs="宋体"/>
                      <w:spacing w:val="2"/>
                      <w:w w:val="99"/>
                      <w:sz w:val="21"/>
                      <w:szCs w:val="21"/>
                      <w:lang w:eastAsia="zh-CN"/>
                    </w:rPr>
                    <w:t>障</w:t>
                  </w:r>
                  <w:r>
                    <w:rPr>
                      <w:rFonts w:ascii="宋体" w:eastAsia="宋体" w:hAnsi="宋体" w:cs="宋体"/>
                      <w:spacing w:val="-1"/>
                      <w:w w:val="99"/>
                      <w:sz w:val="21"/>
                      <w:szCs w:val="21"/>
                      <w:lang w:eastAsia="zh-CN"/>
                    </w:rPr>
                    <w:t>排</w:t>
                  </w:r>
                  <w:r>
                    <w:rPr>
                      <w:rFonts w:ascii="宋体" w:eastAsia="宋体" w:hAnsi="宋体" w:cs="宋体"/>
                      <w:spacing w:val="2"/>
                      <w:w w:val="99"/>
                      <w:sz w:val="21"/>
                      <w:szCs w:val="21"/>
                      <w:lang w:eastAsia="zh-CN"/>
                    </w:rPr>
                    <w:t>除</w:t>
                  </w:r>
                  <w:r>
                    <w:rPr>
                      <w:rFonts w:ascii="宋体" w:eastAsia="宋体" w:hAnsi="宋体" w:cs="宋体"/>
                      <w:spacing w:val="-1"/>
                      <w:w w:val="99"/>
                      <w:sz w:val="21"/>
                      <w:szCs w:val="21"/>
                      <w:lang w:eastAsia="zh-CN"/>
                    </w:rPr>
                    <w:t>时</w:t>
                  </w:r>
                  <w:r>
                    <w:rPr>
                      <w:rFonts w:ascii="宋体" w:eastAsia="宋体" w:hAnsi="宋体" w:cs="宋体"/>
                      <w:spacing w:val="2"/>
                      <w:w w:val="99"/>
                      <w:sz w:val="21"/>
                      <w:szCs w:val="21"/>
                      <w:lang w:eastAsia="zh-CN"/>
                    </w:rPr>
                    <w:t>间</w:t>
                  </w:r>
                  <w:r>
                    <w:rPr>
                      <w:rFonts w:ascii="宋体" w:eastAsia="宋体" w:hAnsi="宋体" w:cs="宋体"/>
                      <w:spacing w:val="-1"/>
                      <w:w w:val="99"/>
                      <w:sz w:val="21"/>
                      <w:szCs w:val="21"/>
                      <w:lang w:eastAsia="zh-CN"/>
                    </w:rPr>
                    <w:t>（</w:t>
                  </w:r>
                  <w:r>
                    <w:rPr>
                      <w:rFonts w:ascii="宋体" w:eastAsia="宋体" w:hAnsi="宋体" w:cs="宋体"/>
                      <w:spacing w:val="2"/>
                      <w:w w:val="99"/>
                      <w:sz w:val="21"/>
                      <w:szCs w:val="21"/>
                      <w:lang w:eastAsia="zh-CN"/>
                    </w:rPr>
                    <w:t>工</w:t>
                  </w:r>
                  <w:r>
                    <w:rPr>
                      <w:rFonts w:ascii="宋体" w:eastAsia="宋体" w:hAnsi="宋体" w:cs="宋体"/>
                      <w:spacing w:val="-1"/>
                      <w:w w:val="99"/>
                      <w:sz w:val="21"/>
                      <w:szCs w:val="21"/>
                      <w:lang w:eastAsia="zh-CN"/>
                    </w:rPr>
                    <w:t>作</w:t>
                  </w:r>
                  <w:r>
                    <w:rPr>
                      <w:rFonts w:ascii="宋体" w:eastAsia="宋体" w:hAnsi="宋体" w:cs="宋体"/>
                      <w:spacing w:val="2"/>
                      <w:w w:val="99"/>
                      <w:sz w:val="21"/>
                      <w:szCs w:val="21"/>
                      <w:lang w:eastAsia="zh-CN"/>
                    </w:rPr>
                    <w:t>小</w:t>
                  </w:r>
                  <w:r>
                    <w:rPr>
                      <w:rFonts w:ascii="宋体" w:eastAsia="宋体" w:hAnsi="宋体" w:cs="宋体"/>
                      <w:spacing w:val="-1"/>
                      <w:w w:val="99"/>
                      <w:sz w:val="21"/>
                      <w:szCs w:val="21"/>
                      <w:lang w:eastAsia="zh-CN"/>
                    </w:rPr>
                    <w:t>时</w:t>
                  </w:r>
                  <w:r>
                    <w:rPr>
                      <w:rFonts w:ascii="宋体" w:eastAsia="宋体" w:hAnsi="宋体" w:cs="宋体"/>
                      <w:w w:val="99"/>
                      <w:sz w:val="21"/>
                      <w:szCs w:val="21"/>
                      <w:lang w:eastAsia="zh-CN"/>
                    </w:rPr>
                    <w:t>）</w:t>
                  </w:r>
                </w:p>
              </w:tc>
            </w:tr>
            <w:tr w:rsidR="00D56B98" w:rsidTr="00AB25F2">
              <w:trPr>
                <w:trHeight w:hRule="exact" w:val="281"/>
              </w:trPr>
              <w:tc>
                <w:tcPr>
                  <w:tcW w:w="1547"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41" w:lineRule="exact"/>
                    <w:ind w:left="-1"/>
                    <w:rPr>
                      <w:rFonts w:ascii="宋体" w:eastAsia="宋体" w:hAnsi="宋体" w:cs="宋体"/>
                      <w:sz w:val="21"/>
                      <w:szCs w:val="21"/>
                    </w:rPr>
                  </w:pPr>
                  <w:proofErr w:type="spellStart"/>
                  <w:r>
                    <w:rPr>
                      <w:rFonts w:ascii="宋体" w:eastAsia="宋体" w:hAnsi="宋体" w:cs="宋体"/>
                      <w:spacing w:val="-1"/>
                      <w:w w:val="99"/>
                      <w:sz w:val="21"/>
                      <w:szCs w:val="21"/>
                    </w:rPr>
                    <w:t>一</w:t>
                  </w:r>
                  <w:r>
                    <w:rPr>
                      <w:rFonts w:ascii="宋体" w:eastAsia="宋体" w:hAnsi="宋体" w:cs="宋体"/>
                      <w:spacing w:val="2"/>
                      <w:w w:val="99"/>
                      <w:sz w:val="21"/>
                      <w:szCs w:val="21"/>
                    </w:rPr>
                    <w:t>般</w:t>
                  </w:r>
                  <w:r>
                    <w:rPr>
                      <w:rFonts w:ascii="宋体" w:eastAsia="宋体" w:hAnsi="宋体" w:cs="宋体"/>
                      <w:spacing w:val="-1"/>
                      <w:w w:val="99"/>
                      <w:sz w:val="21"/>
                      <w:szCs w:val="21"/>
                    </w:rPr>
                    <w:t>故</w:t>
                  </w:r>
                  <w:r>
                    <w:rPr>
                      <w:rFonts w:ascii="宋体" w:eastAsia="宋体" w:hAnsi="宋体" w:cs="宋体"/>
                      <w:w w:val="99"/>
                      <w:sz w:val="21"/>
                      <w:szCs w:val="21"/>
                    </w:rPr>
                    <w:t>障</w:t>
                  </w:r>
                  <w:proofErr w:type="spellEnd"/>
                </w:p>
              </w:tc>
              <w:tc>
                <w:tcPr>
                  <w:tcW w:w="1246"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41" w:lineRule="exact"/>
                    <w:rPr>
                      <w:rFonts w:ascii="宋体" w:eastAsia="宋体" w:hAnsi="宋体" w:cs="宋体"/>
                      <w:sz w:val="21"/>
                      <w:szCs w:val="21"/>
                    </w:rPr>
                  </w:pPr>
                  <w:r>
                    <w:rPr>
                      <w:rFonts w:ascii="宋体" w:eastAsia="宋体" w:hAnsi="宋体" w:cs="宋体"/>
                      <w:spacing w:val="-1"/>
                      <w:w w:val="99"/>
                      <w:sz w:val="21"/>
                      <w:szCs w:val="21"/>
                    </w:rPr>
                    <w:t>≤</w:t>
                  </w:r>
                  <w:r>
                    <w:rPr>
                      <w:rFonts w:ascii="宋体" w:eastAsia="宋体" w:hAnsi="宋体" w:cs="宋体"/>
                      <w:w w:val="99"/>
                      <w:sz w:val="21"/>
                      <w:szCs w:val="21"/>
                    </w:rPr>
                    <w:t>1</w:t>
                  </w:r>
                  <w:r>
                    <w:rPr>
                      <w:rFonts w:ascii="宋体" w:eastAsia="宋体" w:hAnsi="宋体" w:cs="宋体"/>
                      <w:spacing w:val="-52"/>
                      <w:sz w:val="21"/>
                      <w:szCs w:val="21"/>
                    </w:rPr>
                    <w:t xml:space="preserve"> </w:t>
                  </w:r>
                  <w:proofErr w:type="spellStart"/>
                  <w:r>
                    <w:rPr>
                      <w:rFonts w:ascii="宋体" w:eastAsia="宋体" w:hAnsi="宋体" w:cs="宋体"/>
                      <w:spacing w:val="-1"/>
                      <w:w w:val="99"/>
                      <w:sz w:val="21"/>
                      <w:szCs w:val="21"/>
                    </w:rPr>
                    <w:t>小</w:t>
                  </w:r>
                  <w:r>
                    <w:rPr>
                      <w:rFonts w:ascii="宋体" w:eastAsia="宋体" w:hAnsi="宋体" w:cs="宋体"/>
                      <w:w w:val="99"/>
                      <w:sz w:val="21"/>
                      <w:szCs w:val="21"/>
                    </w:rPr>
                    <w:t>时</w:t>
                  </w:r>
                  <w:proofErr w:type="spellEnd"/>
                </w:p>
              </w:tc>
              <w:tc>
                <w:tcPr>
                  <w:tcW w:w="2652"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41" w:lineRule="exact"/>
                    <w:ind w:left="-1"/>
                    <w:rPr>
                      <w:rFonts w:ascii="宋体" w:eastAsia="宋体" w:hAnsi="宋体" w:cs="宋体"/>
                      <w:sz w:val="21"/>
                      <w:szCs w:val="21"/>
                    </w:rPr>
                  </w:pPr>
                  <w:r>
                    <w:rPr>
                      <w:rFonts w:ascii="宋体" w:eastAsia="宋体" w:hAnsi="宋体" w:cs="宋体"/>
                      <w:spacing w:val="2"/>
                      <w:w w:val="99"/>
                      <w:sz w:val="21"/>
                      <w:szCs w:val="21"/>
                    </w:rPr>
                    <w:t>≤</w:t>
                  </w:r>
                  <w:r>
                    <w:rPr>
                      <w:rFonts w:ascii="宋体" w:eastAsia="宋体" w:hAnsi="宋体" w:cs="宋体"/>
                      <w:w w:val="99"/>
                      <w:sz w:val="21"/>
                      <w:szCs w:val="21"/>
                    </w:rPr>
                    <w:t>2</w:t>
                  </w:r>
                  <w:r>
                    <w:rPr>
                      <w:rFonts w:ascii="宋体" w:eastAsia="宋体" w:hAnsi="宋体" w:cs="宋体"/>
                      <w:spacing w:val="-54"/>
                      <w:sz w:val="21"/>
                      <w:szCs w:val="21"/>
                    </w:rPr>
                    <w:t xml:space="preserve"> </w:t>
                  </w:r>
                  <w:proofErr w:type="spellStart"/>
                  <w:r>
                    <w:rPr>
                      <w:rFonts w:ascii="宋体" w:eastAsia="宋体" w:hAnsi="宋体" w:cs="宋体"/>
                      <w:spacing w:val="-1"/>
                      <w:w w:val="99"/>
                      <w:sz w:val="21"/>
                      <w:szCs w:val="21"/>
                    </w:rPr>
                    <w:t>小</w:t>
                  </w:r>
                  <w:r>
                    <w:rPr>
                      <w:rFonts w:ascii="宋体" w:eastAsia="宋体" w:hAnsi="宋体" w:cs="宋体"/>
                      <w:w w:val="99"/>
                      <w:sz w:val="21"/>
                      <w:szCs w:val="21"/>
                    </w:rPr>
                    <w:t>时</w:t>
                  </w:r>
                  <w:proofErr w:type="spellEnd"/>
                </w:p>
              </w:tc>
            </w:tr>
            <w:tr w:rsidR="00D56B98" w:rsidTr="00AB25F2">
              <w:trPr>
                <w:trHeight w:hRule="exact" w:val="285"/>
              </w:trPr>
              <w:tc>
                <w:tcPr>
                  <w:tcW w:w="1547"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39" w:lineRule="exact"/>
                    <w:ind w:left="-1"/>
                    <w:rPr>
                      <w:rFonts w:ascii="宋体" w:eastAsia="宋体" w:hAnsi="宋体" w:cs="宋体"/>
                      <w:sz w:val="21"/>
                      <w:szCs w:val="21"/>
                    </w:rPr>
                  </w:pPr>
                  <w:proofErr w:type="spellStart"/>
                  <w:r>
                    <w:rPr>
                      <w:rFonts w:ascii="宋体" w:eastAsia="宋体" w:hAnsi="宋体" w:cs="宋体"/>
                      <w:spacing w:val="-1"/>
                      <w:w w:val="99"/>
                      <w:sz w:val="21"/>
                      <w:szCs w:val="21"/>
                    </w:rPr>
                    <w:t>严</w:t>
                  </w:r>
                  <w:r>
                    <w:rPr>
                      <w:rFonts w:ascii="宋体" w:eastAsia="宋体" w:hAnsi="宋体" w:cs="宋体"/>
                      <w:spacing w:val="2"/>
                      <w:w w:val="99"/>
                      <w:sz w:val="21"/>
                      <w:szCs w:val="21"/>
                    </w:rPr>
                    <w:t>重</w:t>
                  </w:r>
                  <w:r>
                    <w:rPr>
                      <w:rFonts w:ascii="宋体" w:eastAsia="宋体" w:hAnsi="宋体" w:cs="宋体"/>
                      <w:spacing w:val="-1"/>
                      <w:w w:val="99"/>
                      <w:sz w:val="21"/>
                      <w:szCs w:val="21"/>
                    </w:rPr>
                    <w:t>故</w:t>
                  </w:r>
                  <w:r>
                    <w:rPr>
                      <w:rFonts w:ascii="宋体" w:eastAsia="宋体" w:hAnsi="宋体" w:cs="宋体"/>
                      <w:w w:val="99"/>
                      <w:sz w:val="21"/>
                      <w:szCs w:val="21"/>
                    </w:rPr>
                    <w:t>障</w:t>
                  </w:r>
                  <w:proofErr w:type="spellEnd"/>
                </w:p>
              </w:tc>
              <w:tc>
                <w:tcPr>
                  <w:tcW w:w="1246"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39" w:lineRule="exact"/>
                    <w:rPr>
                      <w:rFonts w:ascii="宋体" w:eastAsia="宋体" w:hAnsi="宋体" w:cs="宋体"/>
                      <w:sz w:val="21"/>
                      <w:szCs w:val="21"/>
                    </w:rPr>
                  </w:pPr>
                  <w:r>
                    <w:rPr>
                      <w:rFonts w:ascii="宋体" w:eastAsia="宋体" w:hAnsi="宋体" w:cs="宋体"/>
                      <w:spacing w:val="-1"/>
                      <w:w w:val="99"/>
                      <w:sz w:val="21"/>
                      <w:szCs w:val="21"/>
                    </w:rPr>
                    <w:t>≤</w:t>
                  </w:r>
                  <w:r>
                    <w:rPr>
                      <w:rFonts w:ascii="宋体" w:eastAsia="宋体" w:hAnsi="宋体" w:cs="宋体"/>
                      <w:w w:val="99"/>
                      <w:sz w:val="21"/>
                      <w:szCs w:val="21"/>
                    </w:rPr>
                    <w:t>1</w:t>
                  </w:r>
                  <w:r>
                    <w:rPr>
                      <w:rFonts w:ascii="宋体" w:eastAsia="宋体" w:hAnsi="宋体" w:cs="宋体"/>
                      <w:spacing w:val="-52"/>
                      <w:sz w:val="21"/>
                      <w:szCs w:val="21"/>
                    </w:rPr>
                    <w:t xml:space="preserve"> </w:t>
                  </w:r>
                  <w:proofErr w:type="spellStart"/>
                  <w:r>
                    <w:rPr>
                      <w:rFonts w:ascii="宋体" w:eastAsia="宋体" w:hAnsi="宋体" w:cs="宋体"/>
                      <w:spacing w:val="-1"/>
                      <w:w w:val="99"/>
                      <w:sz w:val="21"/>
                      <w:szCs w:val="21"/>
                    </w:rPr>
                    <w:t>小</w:t>
                  </w:r>
                  <w:r>
                    <w:rPr>
                      <w:rFonts w:ascii="宋体" w:eastAsia="宋体" w:hAnsi="宋体" w:cs="宋体"/>
                      <w:w w:val="99"/>
                      <w:sz w:val="21"/>
                      <w:szCs w:val="21"/>
                    </w:rPr>
                    <w:t>时</w:t>
                  </w:r>
                  <w:proofErr w:type="spellEnd"/>
                </w:p>
              </w:tc>
              <w:tc>
                <w:tcPr>
                  <w:tcW w:w="2652"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39" w:lineRule="exact"/>
                    <w:ind w:left="-1"/>
                    <w:rPr>
                      <w:rFonts w:ascii="宋体" w:eastAsia="宋体" w:hAnsi="宋体" w:cs="宋体"/>
                      <w:sz w:val="21"/>
                      <w:szCs w:val="21"/>
                    </w:rPr>
                  </w:pPr>
                  <w:r>
                    <w:rPr>
                      <w:rFonts w:ascii="宋体" w:eastAsia="宋体" w:hAnsi="宋体" w:cs="宋体"/>
                      <w:spacing w:val="2"/>
                      <w:w w:val="99"/>
                      <w:sz w:val="21"/>
                      <w:szCs w:val="21"/>
                    </w:rPr>
                    <w:t>≤</w:t>
                  </w:r>
                  <w:r>
                    <w:rPr>
                      <w:rFonts w:ascii="宋体" w:eastAsia="宋体" w:hAnsi="宋体" w:cs="宋体"/>
                      <w:w w:val="99"/>
                      <w:sz w:val="21"/>
                      <w:szCs w:val="21"/>
                    </w:rPr>
                    <w:t>2</w:t>
                  </w:r>
                  <w:r>
                    <w:rPr>
                      <w:rFonts w:ascii="宋体" w:eastAsia="宋体" w:hAnsi="宋体" w:cs="宋体"/>
                      <w:spacing w:val="-54"/>
                      <w:sz w:val="21"/>
                      <w:szCs w:val="21"/>
                    </w:rPr>
                    <w:t xml:space="preserve"> </w:t>
                  </w:r>
                  <w:proofErr w:type="spellStart"/>
                  <w:r>
                    <w:rPr>
                      <w:rFonts w:ascii="宋体" w:eastAsia="宋体" w:hAnsi="宋体" w:cs="宋体"/>
                      <w:spacing w:val="-1"/>
                      <w:w w:val="99"/>
                      <w:sz w:val="21"/>
                      <w:szCs w:val="21"/>
                    </w:rPr>
                    <w:t>小</w:t>
                  </w:r>
                  <w:r>
                    <w:rPr>
                      <w:rFonts w:ascii="宋体" w:eastAsia="宋体" w:hAnsi="宋体" w:cs="宋体"/>
                      <w:w w:val="99"/>
                      <w:sz w:val="21"/>
                      <w:szCs w:val="21"/>
                    </w:rPr>
                    <w:t>时</w:t>
                  </w:r>
                  <w:proofErr w:type="spellEnd"/>
                </w:p>
              </w:tc>
            </w:tr>
            <w:tr w:rsidR="00D56B98" w:rsidTr="00D56B98">
              <w:trPr>
                <w:trHeight w:hRule="exact" w:val="292"/>
              </w:trPr>
              <w:tc>
                <w:tcPr>
                  <w:tcW w:w="1547"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40" w:lineRule="exact"/>
                    <w:ind w:left="-1"/>
                    <w:rPr>
                      <w:rFonts w:ascii="宋体" w:eastAsia="宋体" w:hAnsi="宋体" w:cs="宋体"/>
                      <w:sz w:val="21"/>
                      <w:szCs w:val="21"/>
                    </w:rPr>
                  </w:pPr>
                  <w:proofErr w:type="spellStart"/>
                  <w:r>
                    <w:rPr>
                      <w:rFonts w:ascii="宋体" w:eastAsia="宋体" w:hAnsi="宋体" w:cs="宋体"/>
                      <w:spacing w:val="-1"/>
                      <w:w w:val="99"/>
                      <w:sz w:val="21"/>
                      <w:szCs w:val="21"/>
                    </w:rPr>
                    <w:t>系</w:t>
                  </w:r>
                  <w:r>
                    <w:rPr>
                      <w:rFonts w:ascii="宋体" w:eastAsia="宋体" w:hAnsi="宋体" w:cs="宋体"/>
                      <w:spacing w:val="2"/>
                      <w:w w:val="99"/>
                      <w:sz w:val="21"/>
                      <w:szCs w:val="21"/>
                    </w:rPr>
                    <w:t>统</w:t>
                  </w:r>
                  <w:r>
                    <w:rPr>
                      <w:rFonts w:ascii="宋体" w:eastAsia="宋体" w:hAnsi="宋体" w:cs="宋体"/>
                      <w:spacing w:val="-1"/>
                      <w:w w:val="99"/>
                      <w:sz w:val="21"/>
                      <w:szCs w:val="21"/>
                    </w:rPr>
                    <w:t>紧</w:t>
                  </w:r>
                  <w:r>
                    <w:rPr>
                      <w:rFonts w:ascii="宋体" w:eastAsia="宋体" w:hAnsi="宋体" w:cs="宋体"/>
                      <w:spacing w:val="2"/>
                      <w:w w:val="99"/>
                      <w:sz w:val="21"/>
                      <w:szCs w:val="21"/>
                    </w:rPr>
                    <w:t>急</w:t>
                  </w:r>
                  <w:r>
                    <w:rPr>
                      <w:rFonts w:ascii="宋体" w:eastAsia="宋体" w:hAnsi="宋体" w:cs="宋体"/>
                      <w:spacing w:val="-1"/>
                      <w:w w:val="99"/>
                      <w:sz w:val="21"/>
                      <w:szCs w:val="21"/>
                    </w:rPr>
                    <w:t>故</w:t>
                  </w:r>
                  <w:r>
                    <w:rPr>
                      <w:rFonts w:ascii="宋体" w:eastAsia="宋体" w:hAnsi="宋体" w:cs="宋体"/>
                      <w:w w:val="99"/>
                      <w:sz w:val="21"/>
                      <w:szCs w:val="21"/>
                    </w:rPr>
                    <w:t>障</w:t>
                  </w:r>
                  <w:proofErr w:type="spellEnd"/>
                </w:p>
              </w:tc>
              <w:tc>
                <w:tcPr>
                  <w:tcW w:w="1246"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40" w:lineRule="exact"/>
                    <w:rPr>
                      <w:rFonts w:ascii="宋体" w:eastAsia="宋体" w:hAnsi="宋体" w:cs="宋体"/>
                      <w:sz w:val="21"/>
                      <w:szCs w:val="21"/>
                    </w:rPr>
                  </w:pPr>
                  <w:proofErr w:type="spellStart"/>
                  <w:r>
                    <w:rPr>
                      <w:rFonts w:ascii="宋体" w:eastAsia="宋体" w:hAnsi="宋体" w:cs="宋体"/>
                      <w:spacing w:val="-1"/>
                      <w:w w:val="99"/>
                      <w:sz w:val="21"/>
                      <w:szCs w:val="21"/>
                    </w:rPr>
                    <w:t>立</w:t>
                  </w:r>
                  <w:r>
                    <w:rPr>
                      <w:rFonts w:ascii="宋体" w:eastAsia="宋体" w:hAnsi="宋体" w:cs="宋体"/>
                      <w:w w:val="99"/>
                      <w:sz w:val="21"/>
                      <w:szCs w:val="21"/>
                    </w:rPr>
                    <w:t>即</w:t>
                  </w:r>
                  <w:proofErr w:type="spellEnd"/>
                </w:p>
              </w:tc>
              <w:tc>
                <w:tcPr>
                  <w:tcW w:w="2652" w:type="dxa"/>
                  <w:tcBorders>
                    <w:top w:val="single" w:sz="4" w:space="0" w:color="000000"/>
                    <w:left w:val="single" w:sz="4" w:space="0" w:color="000000"/>
                    <w:bottom w:val="single" w:sz="4" w:space="0" w:color="000000"/>
                    <w:right w:val="single" w:sz="4" w:space="0" w:color="000000"/>
                  </w:tcBorders>
                </w:tcPr>
                <w:p w:rsidR="00D56B98" w:rsidRDefault="00D56B98" w:rsidP="005065F3">
                  <w:pPr>
                    <w:pStyle w:val="TableParagraph"/>
                    <w:spacing w:line="240" w:lineRule="exact"/>
                    <w:ind w:left="-1"/>
                    <w:rPr>
                      <w:rFonts w:ascii="宋体" w:eastAsia="宋体" w:hAnsi="宋体" w:cs="宋体"/>
                      <w:sz w:val="21"/>
                      <w:szCs w:val="21"/>
                    </w:rPr>
                  </w:pPr>
                  <w:r>
                    <w:rPr>
                      <w:rFonts w:ascii="宋体" w:eastAsia="宋体" w:hAnsi="宋体" w:cs="宋体"/>
                      <w:spacing w:val="2"/>
                      <w:w w:val="99"/>
                      <w:sz w:val="21"/>
                      <w:szCs w:val="21"/>
                    </w:rPr>
                    <w:t>≤</w:t>
                  </w:r>
                  <w:r>
                    <w:rPr>
                      <w:rFonts w:ascii="宋体" w:eastAsia="宋体" w:hAnsi="宋体" w:cs="宋体"/>
                      <w:w w:val="99"/>
                      <w:sz w:val="21"/>
                      <w:szCs w:val="21"/>
                    </w:rPr>
                    <w:t>1</w:t>
                  </w:r>
                  <w:r>
                    <w:rPr>
                      <w:rFonts w:ascii="宋体" w:eastAsia="宋体" w:hAnsi="宋体" w:cs="宋体"/>
                      <w:spacing w:val="-54"/>
                      <w:sz w:val="21"/>
                      <w:szCs w:val="21"/>
                    </w:rPr>
                    <w:t xml:space="preserve"> </w:t>
                  </w:r>
                  <w:proofErr w:type="spellStart"/>
                  <w:r>
                    <w:rPr>
                      <w:rFonts w:ascii="宋体" w:eastAsia="宋体" w:hAnsi="宋体" w:cs="宋体"/>
                      <w:spacing w:val="-1"/>
                      <w:w w:val="99"/>
                      <w:sz w:val="21"/>
                      <w:szCs w:val="21"/>
                    </w:rPr>
                    <w:t>小</w:t>
                  </w:r>
                  <w:r>
                    <w:rPr>
                      <w:rFonts w:ascii="宋体" w:eastAsia="宋体" w:hAnsi="宋体" w:cs="宋体"/>
                      <w:w w:val="99"/>
                      <w:sz w:val="21"/>
                      <w:szCs w:val="21"/>
                    </w:rPr>
                    <w:t>时</w:t>
                  </w:r>
                  <w:proofErr w:type="spellEnd"/>
                </w:p>
              </w:tc>
            </w:tr>
          </w:tbl>
          <w:p w:rsidR="00D56B98" w:rsidRDefault="00D56B98">
            <w:pPr>
              <w:pStyle w:val="TableParagraph"/>
              <w:spacing w:before="133" w:line="355" w:lineRule="auto"/>
              <w:ind w:left="522" w:right="93"/>
              <w:rPr>
                <w:rFonts w:ascii="宋体" w:eastAsia="宋体" w:hAnsi="宋体" w:cs="宋体"/>
                <w:sz w:val="21"/>
                <w:szCs w:val="21"/>
                <w:lang w:eastAsia="zh-CN"/>
              </w:rPr>
            </w:pPr>
          </w:p>
        </w:tc>
      </w:tr>
      <w:tr w:rsidR="00D56B98" w:rsidTr="004A7881">
        <w:trPr>
          <w:trHeight w:hRule="exact" w:val="1546"/>
        </w:trPr>
        <w:tc>
          <w:tcPr>
            <w:tcW w:w="710" w:type="dxa"/>
            <w:vMerge/>
            <w:tcBorders>
              <w:left w:val="single" w:sz="12" w:space="0" w:color="000000"/>
              <w:right w:val="single" w:sz="4" w:space="0" w:color="000000"/>
            </w:tcBorders>
          </w:tcPr>
          <w:p w:rsidR="00D56B98" w:rsidRDefault="00D56B98">
            <w:pPr>
              <w:rPr>
                <w:lang w:eastAsia="zh-CN"/>
              </w:rPr>
            </w:pPr>
          </w:p>
        </w:tc>
        <w:tc>
          <w:tcPr>
            <w:tcW w:w="1275" w:type="dxa"/>
            <w:tcBorders>
              <w:top w:val="single" w:sz="4" w:space="0" w:color="auto"/>
              <w:left w:val="single" w:sz="4" w:space="0" w:color="000000"/>
              <w:bottom w:val="single" w:sz="4" w:space="0" w:color="auto"/>
              <w:right w:val="single" w:sz="4" w:space="0" w:color="000000"/>
            </w:tcBorders>
            <w:vAlign w:val="center"/>
          </w:tcPr>
          <w:p w:rsidR="00D56B98" w:rsidRDefault="004A7881" w:rsidP="006919E2">
            <w:pPr>
              <w:jc w:val="center"/>
              <w:rPr>
                <w:lang w:eastAsia="zh-CN"/>
              </w:rPr>
            </w:pPr>
            <w:r w:rsidRPr="0051280B">
              <w:rPr>
                <w:w w:val="95"/>
                <w:lang w:eastAsia="zh-CN"/>
              </w:rPr>
              <w:t>检测、保养</w:t>
            </w:r>
          </w:p>
        </w:tc>
        <w:tc>
          <w:tcPr>
            <w:tcW w:w="6946" w:type="dxa"/>
            <w:gridSpan w:val="2"/>
            <w:tcBorders>
              <w:top w:val="single" w:sz="4" w:space="0" w:color="000000"/>
              <w:left w:val="single" w:sz="4" w:space="0" w:color="000000"/>
              <w:bottom w:val="single" w:sz="4" w:space="0" w:color="000000"/>
              <w:right w:val="single" w:sz="12" w:space="0" w:color="000000"/>
            </w:tcBorders>
          </w:tcPr>
          <w:p w:rsidR="004A7881" w:rsidRPr="00AB25F2" w:rsidRDefault="00D56B98" w:rsidP="004A7881">
            <w:pPr>
              <w:rPr>
                <w:w w:val="95"/>
                <w:lang w:eastAsia="zh-CN"/>
              </w:rPr>
            </w:pPr>
            <w:r>
              <w:rPr>
                <w:rFonts w:ascii="宋体" w:eastAsia="宋体" w:hAnsi="宋体" w:cs="宋体" w:hint="eastAsia"/>
                <w:lang w:eastAsia="zh-CN"/>
              </w:rPr>
              <w:t>★</w:t>
            </w:r>
            <w:r w:rsidRPr="0051280B">
              <w:rPr>
                <w:w w:val="95"/>
                <w:lang w:eastAsia="zh-CN"/>
              </w:rPr>
              <w:t>对本项目涉及的设备</w:t>
            </w:r>
            <w:r w:rsidR="00CA7863">
              <w:rPr>
                <w:rFonts w:hint="eastAsia"/>
                <w:w w:val="95"/>
                <w:lang w:eastAsia="zh-CN"/>
              </w:rPr>
              <w:t>三</w:t>
            </w:r>
            <w:r w:rsidRPr="0051280B">
              <w:rPr>
                <w:w w:val="95"/>
                <w:lang w:eastAsia="zh-CN"/>
              </w:rPr>
              <w:t>年免费保期内，</w:t>
            </w:r>
            <w:r w:rsidR="008B02A0" w:rsidRPr="008B368E">
              <w:rPr>
                <w:rFonts w:hint="eastAsia"/>
                <w:color w:val="FF0000"/>
                <w:w w:val="95"/>
                <w:lang w:eastAsia="zh-CN"/>
              </w:rPr>
              <w:t>第一</w:t>
            </w:r>
            <w:r w:rsidRPr="008B368E">
              <w:rPr>
                <w:color w:val="FF0000"/>
                <w:w w:val="95"/>
                <w:lang w:eastAsia="zh-CN"/>
              </w:rPr>
              <w:t>年</w:t>
            </w:r>
            <w:r w:rsidR="008B02A0" w:rsidRPr="008B368E">
              <w:rPr>
                <w:rFonts w:hint="eastAsia"/>
                <w:color w:val="FF0000"/>
                <w:w w:val="95"/>
                <w:lang w:eastAsia="zh-CN"/>
              </w:rPr>
              <w:t>需</w:t>
            </w:r>
            <w:r w:rsidRPr="008B368E">
              <w:rPr>
                <w:color w:val="FF0000"/>
                <w:w w:val="95"/>
                <w:lang w:eastAsia="zh-CN"/>
              </w:rPr>
              <w:t>进行</w:t>
            </w:r>
            <w:r w:rsidRPr="008B368E">
              <w:rPr>
                <w:color w:val="FF0000"/>
                <w:w w:val="95"/>
                <w:lang w:eastAsia="zh-CN"/>
              </w:rPr>
              <w:t xml:space="preserve"> 4 </w:t>
            </w:r>
            <w:r w:rsidRPr="008B368E">
              <w:rPr>
                <w:color w:val="FF0000"/>
                <w:w w:val="95"/>
                <w:lang w:eastAsia="zh-CN"/>
              </w:rPr>
              <w:t>次（即每季度一次）</w:t>
            </w:r>
            <w:r w:rsidRPr="008B368E">
              <w:rPr>
                <w:color w:val="FF0000"/>
                <w:w w:val="95"/>
                <w:lang w:eastAsia="zh-CN"/>
              </w:rPr>
              <w:t xml:space="preserve"> </w:t>
            </w:r>
            <w:r w:rsidRPr="008B368E">
              <w:rPr>
                <w:color w:val="FF0000"/>
                <w:w w:val="95"/>
                <w:lang w:eastAsia="zh-CN"/>
              </w:rPr>
              <w:t>的定期检测、保养、可预防性的对设备进行检测，并且出具《巡检</w:t>
            </w:r>
            <w:r w:rsidRPr="008B368E">
              <w:rPr>
                <w:color w:val="FF0000"/>
                <w:w w:val="95"/>
                <w:lang w:eastAsia="zh-CN"/>
              </w:rPr>
              <w:t xml:space="preserve"> </w:t>
            </w:r>
            <w:r w:rsidRPr="008B368E">
              <w:rPr>
                <w:color w:val="FF0000"/>
                <w:w w:val="95"/>
                <w:lang w:eastAsia="zh-CN"/>
              </w:rPr>
              <w:t>报告》</w:t>
            </w:r>
            <w:r w:rsidRPr="0051280B">
              <w:rPr>
                <w:w w:val="95"/>
                <w:lang w:eastAsia="zh-CN"/>
              </w:rPr>
              <w:t>，及时向用户方汇报设备运行状态，报告由用户方确认，双方存底备查。</w:t>
            </w:r>
            <w:r w:rsidR="004A7881">
              <w:rPr>
                <w:rFonts w:hint="eastAsia"/>
                <w:w w:val="95"/>
                <w:lang w:eastAsia="zh-CN"/>
              </w:rPr>
              <w:t>能够满足本</w:t>
            </w:r>
            <w:r w:rsidR="006919E2">
              <w:rPr>
                <w:rFonts w:hint="eastAsia"/>
                <w:w w:val="95"/>
                <w:lang w:eastAsia="zh-CN"/>
              </w:rPr>
              <w:t>项</w:t>
            </w:r>
            <w:r w:rsidR="004A7881">
              <w:rPr>
                <w:rFonts w:hint="eastAsia"/>
                <w:w w:val="95"/>
                <w:lang w:eastAsia="zh-CN"/>
              </w:rPr>
              <w:t>要求的得</w:t>
            </w:r>
            <w:r w:rsidR="006919E2">
              <w:rPr>
                <w:rFonts w:hint="eastAsia"/>
                <w:w w:val="95"/>
                <w:lang w:eastAsia="zh-CN"/>
              </w:rPr>
              <w:t>满</w:t>
            </w:r>
            <w:r w:rsidR="004A7881">
              <w:rPr>
                <w:rFonts w:hint="eastAsia"/>
                <w:w w:val="95"/>
                <w:lang w:eastAsia="zh-CN"/>
              </w:rPr>
              <w:t>分，</w:t>
            </w:r>
            <w:proofErr w:type="gramStart"/>
            <w:r w:rsidR="004A7881">
              <w:rPr>
                <w:rFonts w:hint="eastAsia"/>
                <w:w w:val="95"/>
                <w:lang w:eastAsia="zh-CN"/>
              </w:rPr>
              <w:t>如承诺</w:t>
            </w:r>
            <w:proofErr w:type="gramEnd"/>
            <w:r w:rsidR="004A7881">
              <w:rPr>
                <w:rFonts w:hint="eastAsia"/>
                <w:w w:val="95"/>
                <w:lang w:eastAsia="zh-CN"/>
              </w:rPr>
              <w:t>满足，在后续的实施过程中，</w:t>
            </w:r>
            <w:proofErr w:type="gramStart"/>
            <w:r w:rsidR="004A7881">
              <w:rPr>
                <w:rFonts w:hint="eastAsia"/>
                <w:w w:val="95"/>
                <w:lang w:eastAsia="zh-CN"/>
              </w:rPr>
              <w:t>每未满足</w:t>
            </w:r>
            <w:proofErr w:type="gramEnd"/>
            <w:r w:rsidR="004A7881">
              <w:rPr>
                <w:rFonts w:hint="eastAsia"/>
                <w:w w:val="95"/>
                <w:lang w:eastAsia="zh-CN"/>
              </w:rPr>
              <w:t>一次，在</w:t>
            </w:r>
            <w:r w:rsidR="00CA7863">
              <w:rPr>
                <w:rFonts w:hint="eastAsia"/>
                <w:w w:val="95"/>
                <w:lang w:eastAsia="zh-CN"/>
              </w:rPr>
              <w:t>质保金</w:t>
            </w:r>
            <w:r w:rsidR="004A7881">
              <w:rPr>
                <w:rFonts w:hint="eastAsia"/>
                <w:w w:val="95"/>
                <w:lang w:eastAsia="zh-CN"/>
              </w:rPr>
              <w:t>中减扣</w:t>
            </w:r>
            <w:r w:rsidR="004A7881">
              <w:rPr>
                <w:rFonts w:hint="eastAsia"/>
                <w:w w:val="95"/>
                <w:lang w:eastAsia="zh-CN"/>
              </w:rPr>
              <w:t>2000</w:t>
            </w:r>
            <w:r w:rsidR="004A7881">
              <w:rPr>
                <w:rFonts w:hint="eastAsia"/>
                <w:w w:val="95"/>
                <w:lang w:eastAsia="zh-CN"/>
              </w:rPr>
              <w:t>元，本条款由信息中心执行。</w:t>
            </w:r>
          </w:p>
          <w:p w:rsidR="00D56B98" w:rsidRPr="004A7881" w:rsidRDefault="00D56B98" w:rsidP="004A7881">
            <w:pPr>
              <w:rPr>
                <w:w w:val="95"/>
                <w:lang w:eastAsia="zh-CN"/>
              </w:rPr>
            </w:pPr>
          </w:p>
        </w:tc>
      </w:tr>
      <w:tr w:rsidR="00D56B98" w:rsidTr="004A7881">
        <w:trPr>
          <w:trHeight w:hRule="exact" w:val="1413"/>
        </w:trPr>
        <w:tc>
          <w:tcPr>
            <w:tcW w:w="710" w:type="dxa"/>
            <w:vMerge/>
            <w:tcBorders>
              <w:left w:val="single" w:sz="12" w:space="0" w:color="000000"/>
              <w:right w:val="single" w:sz="4" w:space="0" w:color="000000"/>
            </w:tcBorders>
          </w:tcPr>
          <w:p w:rsidR="00D56B98" w:rsidRDefault="00D56B98">
            <w:pPr>
              <w:rPr>
                <w:lang w:eastAsia="zh-CN"/>
              </w:rPr>
            </w:pPr>
          </w:p>
        </w:tc>
        <w:tc>
          <w:tcPr>
            <w:tcW w:w="1275" w:type="dxa"/>
            <w:tcBorders>
              <w:top w:val="single" w:sz="4" w:space="0" w:color="auto"/>
              <w:left w:val="single" w:sz="4" w:space="0" w:color="000000"/>
              <w:right w:val="single" w:sz="4" w:space="0" w:color="000000"/>
            </w:tcBorders>
            <w:vAlign w:val="center"/>
          </w:tcPr>
          <w:p w:rsidR="00D56B98" w:rsidRPr="004A7881" w:rsidRDefault="004A7881" w:rsidP="006919E2">
            <w:pPr>
              <w:jc w:val="center"/>
              <w:rPr>
                <w:lang w:eastAsia="zh-CN"/>
              </w:rPr>
            </w:pPr>
            <w:r>
              <w:rPr>
                <w:rFonts w:hint="eastAsia"/>
                <w:lang w:eastAsia="zh-CN"/>
              </w:rPr>
              <w:t>易损件更换</w:t>
            </w:r>
          </w:p>
        </w:tc>
        <w:tc>
          <w:tcPr>
            <w:tcW w:w="6946" w:type="dxa"/>
            <w:gridSpan w:val="2"/>
            <w:tcBorders>
              <w:top w:val="single" w:sz="4" w:space="0" w:color="000000"/>
              <w:left w:val="single" w:sz="4" w:space="0" w:color="000000"/>
              <w:bottom w:val="single" w:sz="4" w:space="0" w:color="000000"/>
              <w:right w:val="single" w:sz="12" w:space="0" w:color="000000"/>
            </w:tcBorders>
          </w:tcPr>
          <w:p w:rsidR="004A7881" w:rsidRPr="00AB25F2" w:rsidRDefault="004D67FE" w:rsidP="004A7881">
            <w:pPr>
              <w:rPr>
                <w:w w:val="95"/>
                <w:lang w:eastAsia="zh-CN"/>
              </w:rPr>
            </w:pPr>
            <w:r>
              <w:rPr>
                <w:rFonts w:ascii="宋体" w:eastAsia="宋体" w:hAnsi="宋体" w:cs="宋体" w:hint="eastAsia"/>
                <w:lang w:eastAsia="zh-CN"/>
              </w:rPr>
              <w:t>★</w:t>
            </w:r>
            <w:r w:rsidR="00D56B98" w:rsidRPr="0051280B">
              <w:rPr>
                <w:w w:val="95"/>
                <w:lang w:eastAsia="zh-CN"/>
              </w:rPr>
              <w:t>设备或材料因产品质量原因产生损坏时，在免费保修期内，提供保修</w:t>
            </w:r>
            <w:r w:rsidR="004A7881">
              <w:rPr>
                <w:rFonts w:hint="eastAsia"/>
                <w:w w:val="95"/>
                <w:lang w:eastAsia="zh-CN"/>
              </w:rPr>
              <w:t>，</w:t>
            </w:r>
            <w:r w:rsidR="004A7881" w:rsidRPr="0051280B">
              <w:rPr>
                <w:w w:val="95"/>
                <w:lang w:eastAsia="zh-CN"/>
              </w:rPr>
              <w:t>服务（保修服务包括维护、检测、设备维修和更换，提供的更换件不低于需要维修或现使用的产品档次），要求</w:t>
            </w:r>
            <w:r w:rsidR="004A7881" w:rsidRPr="0051280B">
              <w:rPr>
                <w:w w:val="95"/>
                <w:lang w:eastAsia="zh-CN"/>
              </w:rPr>
              <w:t xml:space="preserve"> 3 </w:t>
            </w:r>
            <w:proofErr w:type="gramStart"/>
            <w:r w:rsidR="004A7881" w:rsidRPr="0051280B">
              <w:rPr>
                <w:w w:val="95"/>
                <w:lang w:eastAsia="zh-CN"/>
              </w:rPr>
              <w:t>个</w:t>
            </w:r>
            <w:proofErr w:type="gramEnd"/>
            <w:r w:rsidR="004A7881" w:rsidRPr="0051280B">
              <w:rPr>
                <w:w w:val="95"/>
                <w:lang w:eastAsia="zh-CN"/>
              </w:rPr>
              <w:t>工作日内处理完成。</w:t>
            </w:r>
            <w:r w:rsidR="004A7881">
              <w:rPr>
                <w:rFonts w:hint="eastAsia"/>
                <w:w w:val="95"/>
                <w:lang w:eastAsia="zh-CN"/>
              </w:rPr>
              <w:t>能够满足</w:t>
            </w:r>
            <w:r w:rsidR="006919E2">
              <w:rPr>
                <w:rFonts w:hint="eastAsia"/>
                <w:w w:val="95"/>
                <w:lang w:eastAsia="zh-CN"/>
              </w:rPr>
              <w:t>本项要求的得满分</w:t>
            </w:r>
            <w:r w:rsidR="004A7881">
              <w:rPr>
                <w:rFonts w:hint="eastAsia"/>
                <w:w w:val="95"/>
                <w:lang w:eastAsia="zh-CN"/>
              </w:rPr>
              <w:t>，</w:t>
            </w:r>
            <w:proofErr w:type="gramStart"/>
            <w:r w:rsidR="004A7881">
              <w:rPr>
                <w:rFonts w:hint="eastAsia"/>
                <w:w w:val="95"/>
                <w:lang w:eastAsia="zh-CN"/>
              </w:rPr>
              <w:t>如承诺</w:t>
            </w:r>
            <w:proofErr w:type="gramEnd"/>
            <w:r w:rsidR="004A7881">
              <w:rPr>
                <w:rFonts w:hint="eastAsia"/>
                <w:w w:val="95"/>
                <w:lang w:eastAsia="zh-CN"/>
              </w:rPr>
              <w:t>满足，在后续的实施过程中，</w:t>
            </w:r>
            <w:proofErr w:type="gramStart"/>
            <w:r w:rsidR="004A7881">
              <w:rPr>
                <w:rFonts w:hint="eastAsia"/>
                <w:w w:val="95"/>
                <w:lang w:eastAsia="zh-CN"/>
              </w:rPr>
              <w:t>每未满足</w:t>
            </w:r>
            <w:proofErr w:type="gramEnd"/>
            <w:r w:rsidR="004A7881">
              <w:rPr>
                <w:rFonts w:hint="eastAsia"/>
                <w:w w:val="95"/>
                <w:lang w:eastAsia="zh-CN"/>
              </w:rPr>
              <w:t>一次，在</w:t>
            </w:r>
            <w:r w:rsidR="00CA7863">
              <w:rPr>
                <w:rFonts w:hint="eastAsia"/>
                <w:w w:val="95"/>
                <w:lang w:eastAsia="zh-CN"/>
              </w:rPr>
              <w:t>质保金</w:t>
            </w:r>
            <w:r w:rsidR="004A7881">
              <w:rPr>
                <w:rFonts w:hint="eastAsia"/>
                <w:w w:val="95"/>
                <w:lang w:eastAsia="zh-CN"/>
              </w:rPr>
              <w:t>中减扣</w:t>
            </w:r>
            <w:r w:rsidR="004A7881">
              <w:rPr>
                <w:rFonts w:hint="eastAsia"/>
                <w:w w:val="95"/>
                <w:lang w:eastAsia="zh-CN"/>
              </w:rPr>
              <w:t>1000</w:t>
            </w:r>
            <w:r w:rsidR="004A7881">
              <w:rPr>
                <w:rFonts w:hint="eastAsia"/>
                <w:w w:val="95"/>
                <w:lang w:eastAsia="zh-CN"/>
              </w:rPr>
              <w:t>元，本条款由信息中心执行。</w:t>
            </w:r>
          </w:p>
          <w:p w:rsidR="00D56B98" w:rsidRPr="0051280B" w:rsidRDefault="00D56B98" w:rsidP="004A7881">
            <w:pPr>
              <w:rPr>
                <w:w w:val="95"/>
                <w:lang w:eastAsia="zh-CN"/>
              </w:rPr>
            </w:pPr>
          </w:p>
          <w:p w:rsidR="00D56B98" w:rsidRPr="004A7881" w:rsidRDefault="00D56B98" w:rsidP="004A7881">
            <w:pPr>
              <w:rPr>
                <w:w w:val="95"/>
                <w:lang w:eastAsia="zh-CN"/>
              </w:rPr>
            </w:pPr>
          </w:p>
        </w:tc>
      </w:tr>
      <w:tr w:rsidR="00D56B98" w:rsidTr="004A7881">
        <w:trPr>
          <w:trHeight w:hRule="exact" w:val="1711"/>
        </w:trPr>
        <w:tc>
          <w:tcPr>
            <w:tcW w:w="710" w:type="dxa"/>
            <w:vMerge/>
            <w:tcBorders>
              <w:left w:val="single" w:sz="12" w:space="0" w:color="000000"/>
              <w:right w:val="single" w:sz="4" w:space="0" w:color="000000"/>
            </w:tcBorders>
          </w:tcPr>
          <w:p w:rsidR="00D56B98" w:rsidRDefault="00D56B98">
            <w:pPr>
              <w:rPr>
                <w:lang w:eastAsia="zh-CN"/>
              </w:rPr>
            </w:pPr>
          </w:p>
        </w:tc>
        <w:tc>
          <w:tcPr>
            <w:tcW w:w="1275" w:type="dxa"/>
            <w:tcBorders>
              <w:top w:val="single" w:sz="4" w:space="0" w:color="auto"/>
              <w:left w:val="single" w:sz="4" w:space="0" w:color="000000"/>
              <w:bottom w:val="single" w:sz="4" w:space="0" w:color="auto"/>
              <w:right w:val="single" w:sz="4" w:space="0" w:color="000000"/>
            </w:tcBorders>
            <w:vAlign w:val="center"/>
          </w:tcPr>
          <w:p w:rsidR="00D56B98" w:rsidRPr="00D56B98" w:rsidRDefault="004A7881" w:rsidP="006919E2">
            <w:pPr>
              <w:jc w:val="center"/>
              <w:rPr>
                <w:lang w:eastAsia="zh-CN"/>
              </w:rPr>
            </w:pPr>
            <w:r>
              <w:rPr>
                <w:rFonts w:hint="eastAsia"/>
                <w:lang w:eastAsia="zh-CN"/>
              </w:rPr>
              <w:t>产品质量</w:t>
            </w:r>
            <w:r>
              <w:rPr>
                <w:rFonts w:hint="eastAsia"/>
                <w:lang w:eastAsia="zh-CN"/>
              </w:rPr>
              <w:t xml:space="preserve">  </w:t>
            </w:r>
          </w:p>
        </w:tc>
        <w:tc>
          <w:tcPr>
            <w:tcW w:w="6946" w:type="dxa"/>
            <w:gridSpan w:val="2"/>
            <w:tcBorders>
              <w:top w:val="single" w:sz="4" w:space="0" w:color="000000"/>
              <w:left w:val="single" w:sz="4" w:space="0" w:color="000000"/>
              <w:bottom w:val="single" w:sz="4" w:space="0" w:color="000000"/>
              <w:right w:val="single" w:sz="12" w:space="0" w:color="000000"/>
            </w:tcBorders>
          </w:tcPr>
          <w:p w:rsidR="00D56B98" w:rsidRPr="004A7881" w:rsidRDefault="004D67FE" w:rsidP="006919E2">
            <w:pPr>
              <w:rPr>
                <w:w w:val="95"/>
                <w:lang w:eastAsia="zh-CN"/>
              </w:rPr>
            </w:pPr>
            <w:r>
              <w:rPr>
                <w:rFonts w:ascii="宋体" w:eastAsia="宋体" w:hAnsi="宋体" w:cs="宋体" w:hint="eastAsia"/>
                <w:lang w:eastAsia="zh-CN"/>
              </w:rPr>
              <w:t>★</w:t>
            </w:r>
            <w:r w:rsidR="00D56B98" w:rsidRPr="0051280B">
              <w:rPr>
                <w:w w:val="95"/>
                <w:lang w:eastAsia="zh-CN"/>
              </w:rPr>
              <w:t>设备因产品质量原因产生的硬件维修（含外修、换件、采购等）所需费用总额记入此次采购招标中，对于服务期内产品质量产生的费用，由投标方自行承担。产品因自然灾害等不可抗力因素造</w:t>
            </w:r>
            <w:r w:rsidR="00D56B98" w:rsidRPr="0051280B">
              <w:rPr>
                <w:w w:val="95"/>
                <w:lang w:eastAsia="zh-CN"/>
              </w:rPr>
              <w:t xml:space="preserve"> </w:t>
            </w:r>
            <w:r w:rsidR="00D56B98" w:rsidRPr="0051280B">
              <w:rPr>
                <w:w w:val="95"/>
                <w:lang w:eastAsia="zh-CN"/>
              </w:rPr>
              <w:t>成的维修（含外修、换件、采购等），投标方</w:t>
            </w:r>
            <w:r w:rsidR="00AB1CA0">
              <w:rPr>
                <w:rFonts w:hint="eastAsia"/>
                <w:w w:val="95"/>
                <w:lang w:eastAsia="zh-CN"/>
              </w:rPr>
              <w:t>应</w:t>
            </w:r>
            <w:r w:rsidR="00D56B98" w:rsidRPr="0051280B">
              <w:rPr>
                <w:w w:val="95"/>
                <w:lang w:eastAsia="zh-CN"/>
              </w:rPr>
              <w:t>以成本价收取，不得高于中标报价。</w:t>
            </w:r>
            <w:r w:rsidR="004A7881">
              <w:rPr>
                <w:rFonts w:hint="eastAsia"/>
                <w:w w:val="95"/>
                <w:lang w:eastAsia="zh-CN"/>
              </w:rPr>
              <w:t>能够满足</w:t>
            </w:r>
            <w:r w:rsidR="006919E2">
              <w:rPr>
                <w:rFonts w:hint="eastAsia"/>
                <w:w w:val="95"/>
                <w:lang w:eastAsia="zh-CN"/>
              </w:rPr>
              <w:t>本项要求的得满分</w:t>
            </w:r>
            <w:r w:rsidR="004A7881">
              <w:rPr>
                <w:rFonts w:hint="eastAsia"/>
                <w:w w:val="95"/>
                <w:lang w:eastAsia="zh-CN"/>
              </w:rPr>
              <w:t>，</w:t>
            </w:r>
            <w:proofErr w:type="gramStart"/>
            <w:r w:rsidR="004A7881">
              <w:rPr>
                <w:rFonts w:hint="eastAsia"/>
                <w:w w:val="95"/>
                <w:lang w:eastAsia="zh-CN"/>
              </w:rPr>
              <w:t>如承诺</w:t>
            </w:r>
            <w:proofErr w:type="gramEnd"/>
            <w:r w:rsidR="004A7881">
              <w:rPr>
                <w:rFonts w:hint="eastAsia"/>
                <w:w w:val="95"/>
                <w:lang w:eastAsia="zh-CN"/>
              </w:rPr>
              <w:t>满足，在后续的实施过程中，</w:t>
            </w:r>
            <w:proofErr w:type="gramStart"/>
            <w:r w:rsidR="004A7881">
              <w:rPr>
                <w:rFonts w:hint="eastAsia"/>
                <w:w w:val="95"/>
                <w:lang w:eastAsia="zh-CN"/>
              </w:rPr>
              <w:t>每未满足</w:t>
            </w:r>
            <w:proofErr w:type="gramEnd"/>
            <w:r w:rsidR="004A7881">
              <w:rPr>
                <w:rFonts w:hint="eastAsia"/>
                <w:w w:val="95"/>
                <w:lang w:eastAsia="zh-CN"/>
              </w:rPr>
              <w:t>一次，在</w:t>
            </w:r>
            <w:r w:rsidR="00CA7863">
              <w:rPr>
                <w:rFonts w:hint="eastAsia"/>
                <w:w w:val="95"/>
                <w:lang w:eastAsia="zh-CN"/>
              </w:rPr>
              <w:t>质保金</w:t>
            </w:r>
            <w:r w:rsidR="004A7881">
              <w:rPr>
                <w:rFonts w:hint="eastAsia"/>
                <w:w w:val="95"/>
                <w:lang w:eastAsia="zh-CN"/>
              </w:rPr>
              <w:t>中减扣</w:t>
            </w:r>
            <w:r w:rsidR="004A7881">
              <w:rPr>
                <w:rFonts w:hint="eastAsia"/>
                <w:w w:val="95"/>
                <w:lang w:eastAsia="zh-CN"/>
              </w:rPr>
              <w:t>3000</w:t>
            </w:r>
            <w:r w:rsidR="004A7881">
              <w:rPr>
                <w:rFonts w:hint="eastAsia"/>
                <w:w w:val="95"/>
                <w:lang w:eastAsia="zh-CN"/>
              </w:rPr>
              <w:t>元，本条款由信息中心执行。</w:t>
            </w:r>
          </w:p>
        </w:tc>
      </w:tr>
      <w:tr w:rsidR="00D56B98" w:rsidTr="005F7AF6">
        <w:trPr>
          <w:trHeight w:hRule="exact" w:val="1235"/>
        </w:trPr>
        <w:tc>
          <w:tcPr>
            <w:tcW w:w="710" w:type="dxa"/>
            <w:vMerge/>
            <w:tcBorders>
              <w:left w:val="single" w:sz="12" w:space="0" w:color="000000"/>
              <w:bottom w:val="single" w:sz="4" w:space="0" w:color="000000"/>
              <w:right w:val="single" w:sz="4" w:space="0" w:color="000000"/>
            </w:tcBorders>
          </w:tcPr>
          <w:p w:rsidR="00D56B98" w:rsidRDefault="00D56B98">
            <w:pPr>
              <w:rPr>
                <w:lang w:eastAsia="zh-CN"/>
              </w:rPr>
            </w:pPr>
          </w:p>
        </w:tc>
        <w:tc>
          <w:tcPr>
            <w:tcW w:w="1275" w:type="dxa"/>
            <w:tcBorders>
              <w:top w:val="single" w:sz="4" w:space="0" w:color="auto"/>
              <w:left w:val="single" w:sz="4" w:space="0" w:color="000000"/>
              <w:bottom w:val="single" w:sz="4" w:space="0" w:color="000000"/>
              <w:right w:val="single" w:sz="4" w:space="0" w:color="000000"/>
            </w:tcBorders>
            <w:vAlign w:val="center"/>
          </w:tcPr>
          <w:p w:rsidR="00D56B98" w:rsidRDefault="004A7881" w:rsidP="006919E2">
            <w:pPr>
              <w:jc w:val="center"/>
              <w:rPr>
                <w:lang w:eastAsia="zh-CN"/>
              </w:rPr>
            </w:pPr>
            <w:r w:rsidRPr="0051280B">
              <w:rPr>
                <w:rFonts w:ascii="宋体" w:eastAsia="宋体" w:hAnsi="宋体"/>
                <w:w w:val="95"/>
                <w:sz w:val="21"/>
                <w:szCs w:val="21"/>
                <w:lang w:eastAsia="zh-CN"/>
              </w:rPr>
              <w:t>技术升级</w:t>
            </w:r>
            <w:r w:rsidR="005F7AF6">
              <w:rPr>
                <w:rFonts w:ascii="宋体" w:eastAsia="宋体" w:hAnsi="宋体" w:hint="eastAsia"/>
                <w:w w:val="95"/>
                <w:sz w:val="21"/>
                <w:szCs w:val="21"/>
                <w:lang w:eastAsia="zh-CN"/>
              </w:rPr>
              <w:t xml:space="preserve">   </w:t>
            </w:r>
          </w:p>
        </w:tc>
        <w:tc>
          <w:tcPr>
            <w:tcW w:w="6946" w:type="dxa"/>
            <w:gridSpan w:val="2"/>
            <w:tcBorders>
              <w:top w:val="single" w:sz="4" w:space="0" w:color="000000"/>
              <w:left w:val="single" w:sz="4" w:space="0" w:color="000000"/>
              <w:bottom w:val="single" w:sz="4" w:space="0" w:color="000000"/>
              <w:right w:val="single" w:sz="12" w:space="0" w:color="000000"/>
            </w:tcBorders>
          </w:tcPr>
          <w:p w:rsidR="00D56B98" w:rsidRPr="0051280B" w:rsidRDefault="004D67FE" w:rsidP="004A7881">
            <w:pPr>
              <w:rPr>
                <w:w w:val="95"/>
                <w:lang w:eastAsia="zh-CN"/>
              </w:rPr>
            </w:pPr>
            <w:r>
              <w:rPr>
                <w:rFonts w:ascii="宋体" w:eastAsia="宋体" w:hAnsi="宋体" w:cs="宋体" w:hint="eastAsia"/>
                <w:lang w:eastAsia="zh-CN"/>
              </w:rPr>
              <w:t>★</w:t>
            </w:r>
            <w:r w:rsidR="00D56B98" w:rsidRPr="0051280B">
              <w:rPr>
                <w:w w:val="95"/>
                <w:lang w:eastAsia="zh-CN"/>
              </w:rPr>
              <w:t>在质保期内，如果投标产品技术升级，中标人</w:t>
            </w:r>
            <w:r w:rsidR="008B02A0">
              <w:rPr>
                <w:rFonts w:hint="eastAsia"/>
                <w:w w:val="95"/>
                <w:lang w:eastAsia="zh-CN"/>
              </w:rPr>
              <w:t>应</w:t>
            </w:r>
            <w:r w:rsidR="00D56B98" w:rsidRPr="0051280B">
              <w:rPr>
                <w:w w:val="95"/>
                <w:lang w:eastAsia="zh-CN"/>
              </w:rPr>
              <w:t>及时通知采</w:t>
            </w:r>
            <w:r w:rsidR="004A7881" w:rsidRPr="0051280B">
              <w:rPr>
                <w:w w:val="95"/>
                <w:lang w:eastAsia="zh-CN"/>
              </w:rPr>
              <w:t>购人，如采购人有相应要求，中标人应对采购人进行免费升级服务。每年提供定制化服务，符合本单位安全建设的自身需求。</w:t>
            </w:r>
            <w:proofErr w:type="gramStart"/>
            <w:r w:rsidR="005F7AF6">
              <w:rPr>
                <w:rFonts w:hint="eastAsia"/>
                <w:w w:val="95"/>
                <w:lang w:eastAsia="zh-CN"/>
              </w:rPr>
              <w:t>如承诺</w:t>
            </w:r>
            <w:proofErr w:type="gramEnd"/>
            <w:r w:rsidR="005F7AF6">
              <w:rPr>
                <w:rFonts w:hint="eastAsia"/>
                <w:w w:val="95"/>
                <w:lang w:eastAsia="zh-CN"/>
              </w:rPr>
              <w:t>满足，在后续的实施过程中，</w:t>
            </w:r>
            <w:proofErr w:type="gramStart"/>
            <w:r w:rsidR="005F7AF6">
              <w:rPr>
                <w:rFonts w:hint="eastAsia"/>
                <w:w w:val="95"/>
                <w:lang w:eastAsia="zh-CN"/>
              </w:rPr>
              <w:t>每未满足</w:t>
            </w:r>
            <w:proofErr w:type="gramEnd"/>
            <w:r w:rsidR="005F7AF6">
              <w:rPr>
                <w:rFonts w:hint="eastAsia"/>
                <w:w w:val="95"/>
                <w:lang w:eastAsia="zh-CN"/>
              </w:rPr>
              <w:t>一次，在</w:t>
            </w:r>
            <w:r w:rsidR="00CA7863">
              <w:rPr>
                <w:rFonts w:hint="eastAsia"/>
                <w:w w:val="95"/>
                <w:lang w:eastAsia="zh-CN"/>
              </w:rPr>
              <w:t>质保金</w:t>
            </w:r>
            <w:r w:rsidR="005F7AF6">
              <w:rPr>
                <w:rFonts w:hint="eastAsia"/>
                <w:w w:val="95"/>
                <w:lang w:eastAsia="zh-CN"/>
              </w:rPr>
              <w:t>中减扣</w:t>
            </w:r>
            <w:r w:rsidR="005F7AF6">
              <w:rPr>
                <w:rFonts w:hint="eastAsia"/>
                <w:w w:val="95"/>
                <w:lang w:eastAsia="zh-CN"/>
              </w:rPr>
              <w:t>3000</w:t>
            </w:r>
            <w:r w:rsidR="005F7AF6">
              <w:rPr>
                <w:rFonts w:hint="eastAsia"/>
                <w:w w:val="95"/>
                <w:lang w:eastAsia="zh-CN"/>
              </w:rPr>
              <w:t>元，本条款由信息中心执行。</w:t>
            </w:r>
          </w:p>
        </w:tc>
      </w:tr>
      <w:tr w:rsidR="007D69A1" w:rsidTr="00AA51DC">
        <w:trPr>
          <w:trHeight w:hRule="exact" w:val="419"/>
        </w:trPr>
        <w:tc>
          <w:tcPr>
            <w:tcW w:w="8931" w:type="dxa"/>
            <w:gridSpan w:val="4"/>
            <w:tcBorders>
              <w:top w:val="single" w:sz="4" w:space="0" w:color="000000"/>
              <w:left w:val="single" w:sz="12" w:space="0" w:color="000000"/>
              <w:bottom w:val="single" w:sz="4" w:space="0" w:color="000000"/>
              <w:right w:val="single" w:sz="12" w:space="0" w:color="000000"/>
            </w:tcBorders>
            <w:vAlign w:val="center"/>
          </w:tcPr>
          <w:p w:rsidR="007D69A1" w:rsidRDefault="005065F3" w:rsidP="00AB25F2">
            <w:pPr>
              <w:pStyle w:val="TableParagraph"/>
              <w:spacing w:line="240" w:lineRule="exact"/>
              <w:ind w:left="93"/>
              <w:rPr>
                <w:rFonts w:ascii="宋体" w:eastAsia="宋体" w:hAnsi="宋体" w:cs="宋体"/>
                <w:sz w:val="21"/>
                <w:szCs w:val="21"/>
                <w:lang w:eastAsia="zh-CN"/>
              </w:rPr>
            </w:pPr>
            <w:r w:rsidRPr="00FC1591">
              <w:rPr>
                <w:rFonts w:ascii="宋体" w:eastAsia="宋体" w:hAnsi="宋体"/>
                <w:w w:val="95"/>
                <w:sz w:val="21"/>
                <w:szCs w:val="21"/>
                <w:lang w:eastAsia="zh-CN"/>
              </w:rPr>
              <w:t>（二）免费保修期</w:t>
            </w:r>
            <w:r w:rsidR="00AB25F2">
              <w:rPr>
                <w:rFonts w:ascii="宋体" w:eastAsia="宋体" w:hAnsi="宋体" w:hint="eastAsia"/>
                <w:w w:val="95"/>
                <w:sz w:val="21"/>
                <w:szCs w:val="21"/>
                <w:lang w:eastAsia="zh-CN"/>
              </w:rPr>
              <w:t>及期外</w:t>
            </w:r>
            <w:r w:rsidRPr="00FC1591">
              <w:rPr>
                <w:rFonts w:ascii="宋体" w:eastAsia="宋体" w:hAnsi="宋体"/>
                <w:w w:val="95"/>
                <w:sz w:val="21"/>
                <w:szCs w:val="21"/>
                <w:lang w:eastAsia="zh-CN"/>
              </w:rPr>
              <w:t>服务</w:t>
            </w:r>
          </w:p>
        </w:tc>
      </w:tr>
      <w:tr w:rsidR="007D69A1" w:rsidTr="004D67FE">
        <w:trPr>
          <w:trHeight w:hRule="exact" w:val="602"/>
        </w:trPr>
        <w:tc>
          <w:tcPr>
            <w:tcW w:w="710" w:type="dxa"/>
            <w:tcBorders>
              <w:top w:val="single" w:sz="4" w:space="0" w:color="000000"/>
              <w:left w:val="single" w:sz="12" w:space="0" w:color="000000"/>
              <w:bottom w:val="single" w:sz="4" w:space="0" w:color="000000"/>
              <w:right w:val="single" w:sz="4" w:space="0" w:color="000000"/>
            </w:tcBorders>
          </w:tcPr>
          <w:p w:rsidR="007D69A1" w:rsidRPr="00FC1591" w:rsidRDefault="007D69A1">
            <w:pPr>
              <w:pStyle w:val="TableParagraph"/>
              <w:spacing w:before="1"/>
              <w:rPr>
                <w:rFonts w:ascii="宋体" w:eastAsia="宋体" w:hAnsi="宋体"/>
                <w:w w:val="95"/>
                <w:sz w:val="21"/>
                <w:szCs w:val="21"/>
                <w:lang w:eastAsia="zh-CN"/>
              </w:rPr>
            </w:pPr>
          </w:p>
          <w:p w:rsidR="007D69A1" w:rsidRPr="00FC1591" w:rsidRDefault="009B0818">
            <w:pPr>
              <w:pStyle w:val="TableParagraph"/>
              <w:ind w:right="9"/>
              <w:jc w:val="center"/>
              <w:rPr>
                <w:rFonts w:ascii="宋体" w:eastAsia="宋体" w:hAnsi="宋体"/>
                <w:w w:val="95"/>
                <w:sz w:val="21"/>
                <w:szCs w:val="21"/>
                <w:lang w:eastAsia="zh-CN"/>
              </w:rPr>
            </w:pPr>
            <w:r w:rsidRPr="00FC1591">
              <w:rPr>
                <w:rFonts w:ascii="宋体" w:eastAsia="宋体" w:hAnsi="宋体"/>
                <w:w w:val="95"/>
                <w:sz w:val="21"/>
                <w:szCs w:val="21"/>
                <w:lang w:eastAsia="zh-CN"/>
              </w:rPr>
              <w:t>1</w:t>
            </w:r>
          </w:p>
        </w:tc>
        <w:tc>
          <w:tcPr>
            <w:tcW w:w="1282" w:type="dxa"/>
            <w:gridSpan w:val="2"/>
            <w:tcBorders>
              <w:top w:val="single" w:sz="4" w:space="0" w:color="000000"/>
              <w:left w:val="single" w:sz="4" w:space="0" w:color="000000"/>
              <w:bottom w:val="single" w:sz="4" w:space="0" w:color="000000"/>
              <w:right w:val="single" w:sz="4" w:space="0" w:color="000000"/>
            </w:tcBorders>
            <w:vAlign w:val="center"/>
          </w:tcPr>
          <w:p w:rsidR="007D69A1" w:rsidRPr="00A238C4" w:rsidRDefault="009B0818" w:rsidP="006919E2">
            <w:pPr>
              <w:jc w:val="center"/>
              <w:rPr>
                <w:rFonts w:asciiTheme="minorEastAsia" w:hAnsiTheme="minorEastAsia"/>
                <w:w w:val="95"/>
                <w:lang w:eastAsia="zh-CN"/>
              </w:rPr>
            </w:pPr>
            <w:r w:rsidRPr="00A238C4">
              <w:rPr>
                <w:rFonts w:asciiTheme="minorEastAsia" w:hAnsiTheme="minorEastAsia"/>
                <w:w w:val="95"/>
                <w:lang w:eastAsia="zh-CN"/>
              </w:rPr>
              <w:t>保修服务</w:t>
            </w:r>
            <w:r w:rsidR="00A238C4" w:rsidRPr="00A238C4">
              <w:rPr>
                <w:rFonts w:asciiTheme="minorEastAsia" w:hAnsiTheme="minorEastAsia" w:hint="eastAsia"/>
                <w:w w:val="95"/>
                <w:lang w:eastAsia="zh-CN"/>
              </w:rPr>
              <w:t xml:space="preserve">    </w:t>
            </w:r>
          </w:p>
        </w:tc>
        <w:tc>
          <w:tcPr>
            <w:tcW w:w="6939" w:type="dxa"/>
            <w:tcBorders>
              <w:top w:val="single" w:sz="4" w:space="0" w:color="000000"/>
              <w:left w:val="single" w:sz="4" w:space="0" w:color="000000"/>
              <w:bottom w:val="single" w:sz="4" w:space="0" w:color="000000"/>
              <w:right w:val="single" w:sz="12" w:space="0" w:color="000000"/>
            </w:tcBorders>
          </w:tcPr>
          <w:p w:rsidR="007D69A1" w:rsidRPr="00A238C4" w:rsidRDefault="00AB25F2" w:rsidP="00A238C4">
            <w:pPr>
              <w:rPr>
                <w:rFonts w:asciiTheme="minorEastAsia" w:hAnsiTheme="minorEastAsia"/>
                <w:w w:val="95"/>
                <w:lang w:eastAsia="zh-CN"/>
              </w:rPr>
            </w:pPr>
            <w:r w:rsidRPr="00CA7863">
              <w:rPr>
                <w:w w:val="95"/>
                <w:lang w:eastAsia="zh-CN"/>
              </w:rPr>
              <w:t>投标产品保修期三年</w:t>
            </w:r>
            <w:r w:rsidRPr="00CA7863">
              <w:rPr>
                <w:rFonts w:hint="eastAsia"/>
                <w:w w:val="95"/>
                <w:lang w:eastAsia="zh-CN"/>
              </w:rPr>
              <w:t>（</w:t>
            </w:r>
            <w:r w:rsidRPr="00CA7863">
              <w:rPr>
                <w:w w:val="95"/>
                <w:lang w:eastAsia="zh-CN"/>
              </w:rPr>
              <w:t>时间</w:t>
            </w:r>
            <w:proofErr w:type="gramStart"/>
            <w:r w:rsidRPr="00CA7863">
              <w:rPr>
                <w:w w:val="95"/>
                <w:lang w:eastAsia="zh-CN"/>
              </w:rPr>
              <w:t>自最终</w:t>
            </w:r>
            <w:proofErr w:type="gramEnd"/>
            <w:r w:rsidRPr="00CA7863">
              <w:rPr>
                <w:w w:val="95"/>
                <w:lang w:eastAsia="zh-CN"/>
              </w:rPr>
              <w:t>验收合格并交付使用之日起计算</w:t>
            </w:r>
            <w:r w:rsidRPr="00CA7863">
              <w:rPr>
                <w:rFonts w:hint="eastAsia"/>
                <w:w w:val="95"/>
                <w:lang w:eastAsia="zh-CN"/>
              </w:rPr>
              <w:t>）</w:t>
            </w:r>
            <w:r w:rsidRPr="00CA7863">
              <w:rPr>
                <w:w w:val="95"/>
                <w:lang w:eastAsia="zh-CN"/>
              </w:rPr>
              <w:t>。投标人承诺的上线后免费运维时间</w:t>
            </w:r>
            <w:r w:rsidR="006919E2" w:rsidRPr="00CA7863">
              <w:rPr>
                <w:rFonts w:hint="eastAsia"/>
                <w:w w:val="95"/>
                <w:lang w:eastAsia="zh-CN"/>
              </w:rPr>
              <w:t>。</w:t>
            </w:r>
            <w:r w:rsidRPr="00CA7863">
              <w:rPr>
                <w:rFonts w:hint="eastAsia"/>
                <w:w w:val="95"/>
                <w:lang w:eastAsia="zh-CN"/>
              </w:rPr>
              <w:t>每延长</w:t>
            </w:r>
            <w:r w:rsidRPr="00CA7863">
              <w:rPr>
                <w:rFonts w:hint="eastAsia"/>
                <w:w w:val="95"/>
                <w:lang w:eastAsia="zh-CN"/>
              </w:rPr>
              <w:t>1</w:t>
            </w:r>
            <w:r w:rsidRPr="00CA7863">
              <w:rPr>
                <w:rFonts w:hint="eastAsia"/>
                <w:w w:val="95"/>
                <w:lang w:eastAsia="zh-CN"/>
              </w:rPr>
              <w:t>年加</w:t>
            </w:r>
            <w:r w:rsidRPr="00CA7863">
              <w:rPr>
                <w:rFonts w:hint="eastAsia"/>
                <w:w w:val="95"/>
                <w:lang w:eastAsia="zh-CN"/>
              </w:rPr>
              <w:t>1</w:t>
            </w:r>
            <w:r w:rsidRPr="00CA7863">
              <w:rPr>
                <w:rFonts w:hint="eastAsia"/>
                <w:w w:val="95"/>
                <w:lang w:eastAsia="zh-CN"/>
              </w:rPr>
              <w:t>分</w:t>
            </w:r>
            <w:r w:rsidRPr="00CA7863">
              <w:rPr>
                <w:w w:val="95"/>
                <w:lang w:eastAsia="zh-CN"/>
              </w:rPr>
              <w:t>。</w:t>
            </w:r>
            <w:r w:rsidR="00A238C4" w:rsidRPr="00CA7863">
              <w:rPr>
                <w:rFonts w:hint="eastAsia"/>
                <w:w w:val="95"/>
                <w:lang w:eastAsia="zh-CN"/>
              </w:rPr>
              <w:t>最高</w:t>
            </w:r>
            <w:r w:rsidR="00A238C4" w:rsidRPr="00CA7863">
              <w:rPr>
                <w:rFonts w:hint="eastAsia"/>
                <w:w w:val="95"/>
                <w:lang w:eastAsia="zh-CN"/>
              </w:rPr>
              <w:t>2</w:t>
            </w:r>
            <w:r w:rsidR="00A238C4" w:rsidRPr="00CA7863">
              <w:rPr>
                <w:rFonts w:hint="eastAsia"/>
                <w:w w:val="95"/>
                <w:lang w:eastAsia="zh-CN"/>
              </w:rPr>
              <w:t>分</w:t>
            </w:r>
            <w:r w:rsidR="00CA7863">
              <w:rPr>
                <w:rFonts w:hint="eastAsia"/>
                <w:w w:val="95"/>
                <w:lang w:eastAsia="zh-CN"/>
              </w:rPr>
              <w:t>。</w:t>
            </w:r>
          </w:p>
        </w:tc>
      </w:tr>
      <w:tr w:rsidR="007D69A1" w:rsidTr="00AA51DC">
        <w:trPr>
          <w:trHeight w:hRule="exact" w:val="418"/>
        </w:trPr>
        <w:tc>
          <w:tcPr>
            <w:tcW w:w="8931" w:type="dxa"/>
            <w:gridSpan w:val="4"/>
            <w:tcBorders>
              <w:top w:val="single" w:sz="4" w:space="0" w:color="000000"/>
              <w:left w:val="single" w:sz="12" w:space="0" w:color="000000"/>
              <w:bottom w:val="single" w:sz="4" w:space="0" w:color="000000"/>
              <w:right w:val="single" w:sz="12" w:space="0" w:color="000000"/>
            </w:tcBorders>
            <w:vAlign w:val="center"/>
          </w:tcPr>
          <w:p w:rsidR="007D69A1" w:rsidRDefault="005065F3" w:rsidP="005F7AF6">
            <w:pPr>
              <w:pStyle w:val="TableParagraph"/>
              <w:spacing w:line="240" w:lineRule="exact"/>
              <w:ind w:left="93"/>
              <w:rPr>
                <w:rFonts w:ascii="宋体" w:eastAsia="宋体" w:hAnsi="宋体" w:cs="宋体"/>
                <w:sz w:val="21"/>
                <w:szCs w:val="21"/>
              </w:rPr>
            </w:pPr>
            <w:r w:rsidRPr="00FC1591">
              <w:rPr>
                <w:rFonts w:ascii="宋体" w:eastAsia="宋体" w:hAnsi="宋体"/>
                <w:w w:val="95"/>
                <w:sz w:val="21"/>
                <w:szCs w:val="21"/>
                <w:lang w:eastAsia="zh-CN"/>
              </w:rPr>
              <w:t>（三）</w:t>
            </w:r>
            <w:r w:rsidR="005F7AF6">
              <w:rPr>
                <w:rFonts w:ascii="宋体" w:eastAsia="宋体" w:hAnsi="宋体" w:hint="eastAsia"/>
                <w:w w:val="95"/>
                <w:sz w:val="21"/>
                <w:szCs w:val="21"/>
                <w:lang w:eastAsia="zh-CN"/>
              </w:rPr>
              <w:t>培训</w:t>
            </w:r>
            <w:r w:rsidR="00760A6B">
              <w:rPr>
                <w:rFonts w:ascii="宋体" w:eastAsia="宋体" w:hAnsi="宋体" w:hint="eastAsia"/>
                <w:w w:val="95"/>
                <w:sz w:val="21"/>
                <w:szCs w:val="21"/>
                <w:lang w:eastAsia="zh-CN"/>
              </w:rPr>
              <w:t>服</w:t>
            </w:r>
            <w:r w:rsidRPr="00FC1591">
              <w:rPr>
                <w:rFonts w:ascii="宋体" w:eastAsia="宋体" w:hAnsi="宋体"/>
                <w:w w:val="95"/>
                <w:sz w:val="21"/>
                <w:szCs w:val="21"/>
                <w:lang w:eastAsia="zh-CN"/>
              </w:rPr>
              <w:t>务要求</w:t>
            </w:r>
          </w:p>
        </w:tc>
      </w:tr>
      <w:tr w:rsidR="00760A6B" w:rsidTr="00A238C4">
        <w:trPr>
          <w:trHeight w:hRule="exact" w:val="1151"/>
        </w:trPr>
        <w:tc>
          <w:tcPr>
            <w:tcW w:w="710" w:type="dxa"/>
            <w:tcBorders>
              <w:left w:val="single" w:sz="12" w:space="0" w:color="000000"/>
              <w:bottom w:val="single" w:sz="4" w:space="0" w:color="000000"/>
              <w:right w:val="single" w:sz="4" w:space="0" w:color="000000"/>
            </w:tcBorders>
            <w:vAlign w:val="center"/>
          </w:tcPr>
          <w:p w:rsidR="00760A6B" w:rsidRPr="00F8137C" w:rsidRDefault="005F7AF6" w:rsidP="00F8137C">
            <w:pPr>
              <w:pStyle w:val="TableParagraph"/>
              <w:spacing w:line="241" w:lineRule="exact"/>
              <w:ind w:left="522" w:hanging="420"/>
              <w:jc w:val="center"/>
              <w:rPr>
                <w:rFonts w:ascii="宋体" w:eastAsia="宋体" w:hAnsi="宋体"/>
                <w:w w:val="95"/>
                <w:sz w:val="21"/>
                <w:szCs w:val="21"/>
                <w:lang w:eastAsia="zh-CN"/>
              </w:rPr>
            </w:pPr>
            <w:r>
              <w:rPr>
                <w:rFonts w:ascii="宋体" w:eastAsia="宋体" w:hAnsi="宋体" w:hint="eastAsia"/>
                <w:w w:val="95"/>
                <w:sz w:val="21"/>
                <w:szCs w:val="21"/>
                <w:lang w:eastAsia="zh-CN"/>
              </w:rPr>
              <w:t>1</w:t>
            </w:r>
          </w:p>
        </w:tc>
        <w:tc>
          <w:tcPr>
            <w:tcW w:w="1282" w:type="dxa"/>
            <w:gridSpan w:val="2"/>
            <w:tcBorders>
              <w:left w:val="single" w:sz="4" w:space="0" w:color="000000"/>
              <w:bottom w:val="single" w:sz="4" w:space="0" w:color="000000"/>
              <w:right w:val="single" w:sz="4" w:space="0" w:color="000000"/>
            </w:tcBorders>
            <w:vAlign w:val="center"/>
          </w:tcPr>
          <w:p w:rsidR="00327BEF" w:rsidRDefault="00327BEF" w:rsidP="00327BEF">
            <w:pPr>
              <w:pStyle w:val="TableParagraph"/>
              <w:spacing w:line="241" w:lineRule="exact"/>
              <w:ind w:left="522" w:hanging="420"/>
              <w:jc w:val="center"/>
              <w:rPr>
                <w:rFonts w:ascii="宋体" w:eastAsia="宋体" w:hAnsi="宋体"/>
                <w:w w:val="95"/>
                <w:sz w:val="21"/>
                <w:szCs w:val="21"/>
                <w:lang w:eastAsia="zh-CN"/>
              </w:rPr>
            </w:pPr>
            <w:r>
              <w:rPr>
                <w:rFonts w:ascii="宋体" w:eastAsia="宋体" w:hAnsi="宋体" w:hint="eastAsia"/>
                <w:w w:val="95"/>
                <w:sz w:val="21"/>
                <w:szCs w:val="21"/>
                <w:lang w:eastAsia="zh-CN"/>
              </w:rPr>
              <w:t>培训服</w:t>
            </w:r>
            <w:r w:rsidRPr="00FC1591">
              <w:rPr>
                <w:rFonts w:ascii="宋体" w:eastAsia="宋体" w:hAnsi="宋体"/>
                <w:w w:val="95"/>
                <w:sz w:val="21"/>
                <w:szCs w:val="21"/>
                <w:lang w:eastAsia="zh-CN"/>
              </w:rPr>
              <w:t>务</w:t>
            </w:r>
          </w:p>
          <w:p w:rsidR="00760A6B" w:rsidRPr="00F8137C" w:rsidRDefault="00327BEF" w:rsidP="00327BEF">
            <w:pPr>
              <w:pStyle w:val="TableParagraph"/>
              <w:spacing w:line="241" w:lineRule="exact"/>
              <w:ind w:left="522" w:hanging="420"/>
              <w:jc w:val="center"/>
              <w:rPr>
                <w:rFonts w:ascii="宋体" w:eastAsia="宋体" w:hAnsi="宋体"/>
                <w:w w:val="95"/>
                <w:sz w:val="21"/>
                <w:szCs w:val="21"/>
                <w:lang w:eastAsia="zh-CN"/>
              </w:rPr>
            </w:pPr>
            <w:r>
              <w:rPr>
                <w:rFonts w:ascii="宋体" w:eastAsia="宋体" w:hAnsi="宋体" w:hint="eastAsia"/>
                <w:w w:val="95"/>
                <w:sz w:val="21"/>
                <w:szCs w:val="21"/>
                <w:lang w:eastAsia="zh-CN"/>
              </w:rPr>
              <w:t>（2分）</w:t>
            </w:r>
          </w:p>
        </w:tc>
        <w:tc>
          <w:tcPr>
            <w:tcW w:w="6939" w:type="dxa"/>
            <w:tcBorders>
              <w:top w:val="single" w:sz="4" w:space="0" w:color="000000"/>
              <w:left w:val="single" w:sz="4" w:space="0" w:color="000000"/>
              <w:bottom w:val="single" w:sz="4" w:space="0" w:color="000000"/>
              <w:right w:val="single" w:sz="12" w:space="0" w:color="000000"/>
            </w:tcBorders>
          </w:tcPr>
          <w:p w:rsidR="00A238C4" w:rsidRPr="00085B89" w:rsidRDefault="005F7AF6" w:rsidP="00A238C4">
            <w:pPr>
              <w:rPr>
                <w:w w:val="95"/>
                <w:lang w:eastAsia="zh-CN"/>
              </w:rPr>
            </w:pPr>
            <w:r w:rsidRPr="00085B89">
              <w:rPr>
                <w:w w:val="95"/>
                <w:lang w:eastAsia="zh-CN"/>
              </w:rPr>
              <w:t>投标方应在系统开通后试运行期间为业主技术人员进行现场培训，在</w:t>
            </w:r>
            <w:r w:rsidR="00A238C4" w:rsidRPr="00085B89">
              <w:rPr>
                <w:w w:val="95"/>
                <w:lang w:eastAsia="zh-CN"/>
              </w:rPr>
              <w:t>培训工作开始前投标方应向业主提供所有中文培训资料，包括中文操作、维修手册，要求受训人员能够了解系统及设备的基本结构、工作原理及操作程序，能进行实际操作和日常维护，排除一般故障。</w:t>
            </w:r>
          </w:p>
          <w:p w:rsidR="00A238C4" w:rsidRPr="00085B89" w:rsidRDefault="00A238C4" w:rsidP="00A238C4">
            <w:pPr>
              <w:rPr>
                <w:w w:val="95"/>
                <w:lang w:eastAsia="zh-CN"/>
              </w:rPr>
            </w:pPr>
          </w:p>
          <w:p w:rsidR="005F7AF6" w:rsidRDefault="005F7AF6" w:rsidP="00A238C4">
            <w:pPr>
              <w:rPr>
                <w:w w:val="95"/>
                <w:lang w:eastAsia="zh-CN"/>
              </w:rPr>
            </w:pPr>
          </w:p>
          <w:p w:rsidR="00760A6B" w:rsidRPr="00DE51CA" w:rsidRDefault="00760A6B" w:rsidP="00A238C4">
            <w:pPr>
              <w:rPr>
                <w:rFonts w:cs="宋体"/>
                <w:spacing w:val="3"/>
                <w:lang w:eastAsia="zh-CN"/>
              </w:rPr>
            </w:pPr>
          </w:p>
        </w:tc>
      </w:tr>
    </w:tbl>
    <w:p w:rsidR="007D69A1" w:rsidRDefault="007D69A1">
      <w:pPr>
        <w:spacing w:before="2"/>
        <w:rPr>
          <w:rFonts w:ascii="Times New Roman" w:eastAsia="Times New Roman" w:hAnsi="Times New Roman" w:cs="Times New Roman"/>
          <w:sz w:val="7"/>
          <w:szCs w:val="7"/>
          <w:lang w:eastAsia="zh-CN"/>
        </w:rPr>
      </w:pPr>
    </w:p>
    <w:p w:rsidR="006D59C7" w:rsidRPr="00AF51B6" w:rsidRDefault="005065F3" w:rsidP="0068005D">
      <w:pPr>
        <w:spacing w:before="34" w:line="360" w:lineRule="auto"/>
        <w:ind w:right="3375"/>
        <w:rPr>
          <w:rFonts w:asciiTheme="minorEastAsia" w:hAnsiTheme="minorEastAsia"/>
          <w:w w:val="95"/>
          <w:sz w:val="24"/>
          <w:szCs w:val="24"/>
          <w:lang w:eastAsia="zh-CN"/>
        </w:rPr>
      </w:pPr>
      <w:r w:rsidRPr="00AF51B6">
        <w:rPr>
          <w:rFonts w:asciiTheme="minorEastAsia" w:hAnsiTheme="minorEastAsia" w:cs="宋体"/>
          <w:b/>
          <w:bCs/>
          <w:sz w:val="24"/>
          <w:szCs w:val="24"/>
          <w:lang w:eastAsia="zh-CN"/>
        </w:rPr>
        <w:t>（</w:t>
      </w:r>
      <w:r w:rsidR="00F24E5C" w:rsidRPr="00AF51B6">
        <w:rPr>
          <w:rFonts w:asciiTheme="minorEastAsia" w:hAnsiTheme="minorEastAsia" w:hint="eastAsia"/>
          <w:w w:val="95"/>
          <w:sz w:val="24"/>
          <w:szCs w:val="24"/>
          <w:lang w:eastAsia="zh-CN"/>
        </w:rPr>
        <w:t>四</w:t>
      </w:r>
      <w:r w:rsidRPr="00AF51B6">
        <w:rPr>
          <w:rFonts w:asciiTheme="minorEastAsia" w:hAnsiTheme="minorEastAsia"/>
          <w:w w:val="95"/>
          <w:sz w:val="24"/>
          <w:szCs w:val="24"/>
          <w:lang w:eastAsia="zh-CN"/>
        </w:rPr>
        <w:t>）项目</w:t>
      </w:r>
      <w:r w:rsidR="00943C40" w:rsidRPr="00AF51B6">
        <w:rPr>
          <w:rFonts w:asciiTheme="minorEastAsia" w:hAnsiTheme="minorEastAsia" w:hint="eastAsia"/>
          <w:w w:val="95"/>
          <w:sz w:val="24"/>
          <w:szCs w:val="24"/>
          <w:lang w:eastAsia="zh-CN"/>
        </w:rPr>
        <w:t>其他</w:t>
      </w:r>
      <w:r w:rsidRPr="00AF51B6">
        <w:rPr>
          <w:rFonts w:asciiTheme="minorEastAsia" w:hAnsiTheme="minorEastAsia"/>
          <w:w w:val="95"/>
          <w:sz w:val="24"/>
          <w:szCs w:val="24"/>
          <w:lang w:eastAsia="zh-CN"/>
        </w:rPr>
        <w:t xml:space="preserve">要求 </w:t>
      </w:r>
    </w:p>
    <w:p w:rsidR="00943C40" w:rsidRPr="00AF51B6" w:rsidRDefault="005065F3" w:rsidP="0068005D">
      <w:pPr>
        <w:spacing w:before="34" w:line="360" w:lineRule="auto"/>
        <w:ind w:left="180" w:right="3375"/>
        <w:rPr>
          <w:rFonts w:asciiTheme="minorEastAsia" w:hAnsiTheme="minorEastAsia"/>
          <w:w w:val="95"/>
          <w:sz w:val="24"/>
          <w:szCs w:val="24"/>
          <w:lang w:eastAsia="zh-CN"/>
        </w:rPr>
      </w:pPr>
      <w:r w:rsidRPr="00AF51B6">
        <w:rPr>
          <w:rFonts w:asciiTheme="minorEastAsia" w:hAnsiTheme="minorEastAsia"/>
          <w:w w:val="95"/>
          <w:sz w:val="24"/>
          <w:szCs w:val="24"/>
          <w:lang w:eastAsia="zh-CN"/>
        </w:rPr>
        <w:t>1、投标方在</w:t>
      </w:r>
      <w:r w:rsidR="00C7401C" w:rsidRPr="00AF51B6">
        <w:rPr>
          <w:rFonts w:asciiTheme="minorEastAsia" w:hAnsiTheme="minorEastAsia" w:hint="eastAsia"/>
          <w:w w:val="95"/>
          <w:sz w:val="24"/>
          <w:szCs w:val="24"/>
          <w:lang w:eastAsia="zh-CN"/>
        </w:rPr>
        <w:t>太原</w:t>
      </w:r>
      <w:r w:rsidRPr="00AF51B6">
        <w:rPr>
          <w:rFonts w:asciiTheme="minorEastAsia" w:hAnsiTheme="minorEastAsia"/>
          <w:w w:val="95"/>
          <w:sz w:val="24"/>
          <w:szCs w:val="24"/>
          <w:lang w:eastAsia="zh-CN"/>
        </w:rPr>
        <w:t>市范围内有服务网点。</w:t>
      </w:r>
      <w:r w:rsidR="00943C40" w:rsidRPr="00AF51B6">
        <w:rPr>
          <w:rFonts w:asciiTheme="minorEastAsia" w:hAnsiTheme="minorEastAsia" w:hint="eastAsia"/>
          <w:w w:val="95"/>
          <w:sz w:val="24"/>
          <w:szCs w:val="24"/>
          <w:lang w:eastAsia="zh-CN"/>
        </w:rPr>
        <w:t xml:space="preserve">                                           </w:t>
      </w:r>
      <w:r w:rsidR="00943C40" w:rsidRPr="00AF51B6">
        <w:rPr>
          <w:rFonts w:asciiTheme="minorEastAsia" w:hAnsiTheme="minorEastAsia" w:cs="宋体" w:hint="eastAsia"/>
          <w:sz w:val="24"/>
          <w:szCs w:val="24"/>
          <w:lang w:eastAsia="zh-CN"/>
        </w:rPr>
        <w:t>2</w:t>
      </w:r>
      <w:r w:rsidR="00453B27" w:rsidRPr="00AF51B6">
        <w:rPr>
          <w:rFonts w:asciiTheme="minorEastAsia" w:hAnsiTheme="minorEastAsia" w:cs="宋体" w:hint="eastAsia"/>
          <w:sz w:val="24"/>
          <w:szCs w:val="24"/>
          <w:lang w:eastAsia="zh-CN"/>
        </w:rPr>
        <w:t>、交货</w:t>
      </w:r>
      <w:r w:rsidR="00453B27" w:rsidRPr="00AF51B6">
        <w:rPr>
          <w:rFonts w:asciiTheme="minorEastAsia" w:hAnsiTheme="minorEastAsia" w:hint="eastAsia"/>
          <w:w w:val="95"/>
          <w:sz w:val="24"/>
          <w:szCs w:val="24"/>
          <w:lang w:eastAsia="zh-CN"/>
        </w:rPr>
        <w:t>方式：</w:t>
      </w:r>
    </w:p>
    <w:p w:rsidR="0068005D" w:rsidRPr="00AF51B6" w:rsidRDefault="00943C40" w:rsidP="000154F1">
      <w:pPr>
        <w:spacing w:line="360" w:lineRule="auto"/>
        <w:ind w:firstLineChars="100" w:firstLine="227"/>
        <w:rPr>
          <w:rFonts w:asciiTheme="minorEastAsia" w:hAnsiTheme="minorEastAsia"/>
          <w:w w:val="95"/>
          <w:sz w:val="24"/>
          <w:szCs w:val="24"/>
          <w:lang w:eastAsia="zh-CN"/>
        </w:rPr>
      </w:pPr>
      <w:r w:rsidRPr="00AF51B6">
        <w:rPr>
          <w:rFonts w:asciiTheme="minorEastAsia" w:hAnsiTheme="minorEastAsia"/>
          <w:w w:val="95"/>
          <w:sz w:val="24"/>
          <w:szCs w:val="24"/>
          <w:lang w:eastAsia="zh-CN"/>
        </w:rPr>
        <w:t>2.1 签订合同后</w:t>
      </w:r>
      <w:r w:rsidR="00CA7863">
        <w:rPr>
          <w:rFonts w:asciiTheme="minorEastAsia" w:hAnsiTheme="minorEastAsia" w:hint="eastAsia"/>
          <w:w w:val="95"/>
          <w:sz w:val="24"/>
          <w:szCs w:val="24"/>
          <w:lang w:eastAsia="zh-CN"/>
        </w:rPr>
        <w:t>15</w:t>
      </w:r>
      <w:r w:rsidRPr="00AF51B6">
        <w:rPr>
          <w:rFonts w:asciiTheme="minorEastAsia" w:hAnsiTheme="minorEastAsia"/>
          <w:w w:val="95"/>
          <w:sz w:val="24"/>
          <w:szCs w:val="24"/>
          <w:lang w:eastAsia="zh-CN"/>
        </w:rPr>
        <w:t>个工作日内交付</w:t>
      </w:r>
      <w:r w:rsidR="0068005D" w:rsidRPr="00AF51B6">
        <w:rPr>
          <w:rFonts w:asciiTheme="minorEastAsia" w:hAnsiTheme="minorEastAsia" w:hint="eastAsia"/>
          <w:w w:val="95"/>
          <w:sz w:val="24"/>
          <w:szCs w:val="24"/>
          <w:lang w:eastAsia="zh-CN"/>
        </w:rPr>
        <w:t>软、</w:t>
      </w:r>
      <w:r w:rsidRPr="00AF51B6">
        <w:rPr>
          <w:rFonts w:asciiTheme="minorEastAsia" w:hAnsiTheme="minorEastAsia"/>
          <w:w w:val="95"/>
          <w:sz w:val="24"/>
          <w:szCs w:val="24"/>
          <w:lang w:eastAsia="zh-CN"/>
        </w:rPr>
        <w:t>硬件设备及</w:t>
      </w:r>
      <w:r w:rsidRPr="00AF51B6">
        <w:rPr>
          <w:rFonts w:asciiTheme="minorEastAsia" w:hAnsiTheme="minorEastAsia" w:hint="eastAsia"/>
          <w:w w:val="95"/>
          <w:sz w:val="24"/>
          <w:szCs w:val="24"/>
          <w:lang w:eastAsia="zh-CN"/>
        </w:rPr>
        <w:t>完成</w:t>
      </w:r>
      <w:r w:rsidR="0068005D" w:rsidRPr="00AF51B6">
        <w:rPr>
          <w:rFonts w:asciiTheme="minorEastAsia" w:hAnsiTheme="minorEastAsia" w:hint="eastAsia"/>
          <w:w w:val="95"/>
          <w:sz w:val="24"/>
          <w:szCs w:val="24"/>
          <w:lang w:eastAsia="zh-CN"/>
        </w:rPr>
        <w:t>所有安装调试工作，设备投入运营。</w:t>
      </w:r>
    </w:p>
    <w:p w:rsidR="007C35E5" w:rsidRPr="00AF51B6" w:rsidRDefault="007C35E5" w:rsidP="0068005D">
      <w:pPr>
        <w:spacing w:line="360" w:lineRule="auto"/>
        <w:ind w:firstLineChars="98" w:firstLine="222"/>
        <w:rPr>
          <w:rFonts w:asciiTheme="minorEastAsia" w:hAnsiTheme="minorEastAsia"/>
          <w:w w:val="95"/>
          <w:sz w:val="24"/>
          <w:szCs w:val="24"/>
          <w:lang w:eastAsia="zh-CN"/>
        </w:rPr>
      </w:pPr>
      <w:r w:rsidRPr="00AF51B6">
        <w:rPr>
          <w:rFonts w:asciiTheme="minorEastAsia" w:hAnsiTheme="minorEastAsia"/>
          <w:w w:val="95"/>
          <w:sz w:val="24"/>
          <w:szCs w:val="24"/>
          <w:lang w:eastAsia="zh-CN"/>
        </w:rPr>
        <w:t>2.2 投标人承担设备运输、安装调试、验收检测和设备操作说</w:t>
      </w:r>
      <w:r w:rsidR="0068005D" w:rsidRPr="00AF51B6">
        <w:rPr>
          <w:rFonts w:asciiTheme="minorEastAsia" w:hAnsiTheme="minorEastAsia"/>
          <w:w w:val="95"/>
          <w:sz w:val="24"/>
          <w:szCs w:val="24"/>
          <w:lang w:eastAsia="zh-CN"/>
        </w:rPr>
        <w:t>明书、图纸等其他类似的义务。</w:t>
      </w:r>
    </w:p>
    <w:p w:rsidR="00453B27" w:rsidRPr="00AF51B6" w:rsidRDefault="009154B4" w:rsidP="003832AF">
      <w:pPr>
        <w:spacing w:line="360" w:lineRule="auto"/>
        <w:ind w:firstLineChars="98" w:firstLine="222"/>
        <w:rPr>
          <w:rFonts w:asciiTheme="minorEastAsia" w:hAnsiTheme="minorEastAsia"/>
          <w:w w:val="95"/>
          <w:sz w:val="24"/>
          <w:szCs w:val="24"/>
          <w:lang w:eastAsia="zh-CN"/>
        </w:rPr>
      </w:pPr>
      <w:r w:rsidRPr="00AF51B6">
        <w:rPr>
          <w:rFonts w:asciiTheme="minorEastAsia" w:hAnsiTheme="minorEastAsia" w:hint="eastAsia"/>
          <w:w w:val="95"/>
          <w:sz w:val="24"/>
          <w:szCs w:val="24"/>
          <w:lang w:eastAsia="zh-CN"/>
        </w:rPr>
        <w:t>3</w:t>
      </w:r>
      <w:r w:rsidR="007C5D2E" w:rsidRPr="00AF51B6">
        <w:rPr>
          <w:rFonts w:asciiTheme="minorEastAsia" w:hAnsiTheme="minorEastAsia" w:hint="eastAsia"/>
          <w:w w:val="95"/>
          <w:sz w:val="24"/>
          <w:szCs w:val="24"/>
          <w:lang w:eastAsia="zh-CN"/>
        </w:rPr>
        <w:t>、</w:t>
      </w:r>
      <w:r w:rsidR="007C5D2E" w:rsidRPr="00AF51B6">
        <w:rPr>
          <w:rFonts w:asciiTheme="minorEastAsia" w:hAnsiTheme="minorEastAsia"/>
          <w:w w:val="95"/>
          <w:sz w:val="24"/>
          <w:szCs w:val="24"/>
          <w:lang w:eastAsia="zh-CN"/>
        </w:rPr>
        <w:t>知识产权</w:t>
      </w:r>
      <w:r w:rsidR="007C5D2E" w:rsidRPr="00AF51B6">
        <w:rPr>
          <w:rFonts w:asciiTheme="minorEastAsia" w:hAnsiTheme="minorEastAsia" w:hint="eastAsia"/>
          <w:w w:val="95"/>
          <w:sz w:val="24"/>
          <w:szCs w:val="24"/>
          <w:lang w:eastAsia="zh-CN"/>
        </w:rPr>
        <w:t>：</w:t>
      </w:r>
      <w:r w:rsidR="007C5D2E" w:rsidRPr="00AF51B6">
        <w:rPr>
          <w:rFonts w:asciiTheme="minorEastAsia" w:hAnsiTheme="minorEastAsia"/>
          <w:w w:val="95"/>
          <w:sz w:val="24"/>
          <w:szCs w:val="24"/>
          <w:lang w:eastAsia="zh-CN"/>
        </w:rPr>
        <w:t>采购人在中华人民共和国境内使用中标人提供的货物及服务时免受第三方提出的侵犯其专利权或其它知识产权的起诉。如果第三方提出侵权指控，中标人应承担由此而引起的一切法律责任和费用。</w:t>
      </w:r>
    </w:p>
    <w:p w:rsidR="007D69A1" w:rsidRPr="00AF51B6" w:rsidRDefault="00693961" w:rsidP="00693961">
      <w:pPr>
        <w:spacing w:before="135" w:line="360" w:lineRule="auto"/>
        <w:ind w:right="1819"/>
        <w:rPr>
          <w:rFonts w:asciiTheme="minorEastAsia" w:hAnsiTheme="minorEastAsia"/>
          <w:b/>
          <w:w w:val="95"/>
          <w:sz w:val="24"/>
          <w:szCs w:val="24"/>
          <w:lang w:eastAsia="zh-CN"/>
        </w:rPr>
      </w:pPr>
      <w:r w:rsidRPr="00AF51B6">
        <w:rPr>
          <w:rFonts w:asciiTheme="minorEastAsia" w:hAnsiTheme="minorEastAsia" w:hint="eastAsia"/>
          <w:b/>
          <w:w w:val="95"/>
          <w:sz w:val="24"/>
          <w:szCs w:val="24"/>
          <w:lang w:eastAsia="zh-CN"/>
        </w:rPr>
        <w:t>三</w:t>
      </w:r>
      <w:r w:rsidR="005065F3" w:rsidRPr="00AF51B6">
        <w:rPr>
          <w:rFonts w:asciiTheme="minorEastAsia" w:hAnsiTheme="minorEastAsia"/>
          <w:b/>
          <w:w w:val="95"/>
          <w:sz w:val="24"/>
          <w:szCs w:val="24"/>
          <w:lang w:eastAsia="zh-CN"/>
        </w:rPr>
        <w:t>、投标报价要求</w:t>
      </w:r>
    </w:p>
    <w:p w:rsidR="00693961" w:rsidRPr="00AF51B6" w:rsidRDefault="00693961" w:rsidP="003832AF">
      <w:pPr>
        <w:spacing w:line="360" w:lineRule="auto"/>
        <w:ind w:firstLineChars="98" w:firstLine="222"/>
        <w:rPr>
          <w:rFonts w:asciiTheme="minorEastAsia" w:hAnsiTheme="minorEastAsia"/>
          <w:w w:val="95"/>
          <w:sz w:val="24"/>
          <w:szCs w:val="24"/>
          <w:lang w:eastAsia="zh-CN"/>
        </w:rPr>
      </w:pPr>
      <w:r w:rsidRPr="00AF51B6">
        <w:rPr>
          <w:rFonts w:asciiTheme="minorEastAsia" w:hAnsiTheme="minorEastAsia" w:hint="eastAsia"/>
          <w:w w:val="95"/>
          <w:sz w:val="24"/>
          <w:szCs w:val="24"/>
          <w:lang w:eastAsia="zh-CN"/>
        </w:rPr>
        <w:t>1、</w:t>
      </w:r>
      <w:r w:rsidR="005065F3" w:rsidRPr="00AF51B6">
        <w:rPr>
          <w:rFonts w:asciiTheme="minorEastAsia" w:hAnsiTheme="minorEastAsia"/>
          <w:w w:val="95"/>
          <w:sz w:val="24"/>
          <w:szCs w:val="24"/>
          <w:lang w:eastAsia="zh-CN"/>
        </w:rPr>
        <w:t>本项目服务费采用包干制，应包括服务成本、法定税费和企业的利润。由</w:t>
      </w:r>
      <w:r w:rsidRPr="00AF51B6">
        <w:rPr>
          <w:rFonts w:asciiTheme="minorEastAsia" w:hAnsiTheme="minorEastAsia" w:hint="eastAsia"/>
          <w:w w:val="95"/>
          <w:sz w:val="24"/>
          <w:szCs w:val="24"/>
          <w:lang w:eastAsia="zh-CN"/>
        </w:rPr>
        <w:t>投标</w:t>
      </w:r>
      <w:r w:rsidR="00DF56B4" w:rsidRPr="003832AF">
        <w:rPr>
          <w:rFonts w:asciiTheme="minorEastAsia" w:hAnsiTheme="minorEastAsia" w:hint="eastAsia"/>
          <w:w w:val="95"/>
          <w:sz w:val="24"/>
          <w:szCs w:val="24"/>
          <w:lang w:eastAsia="zh-CN"/>
        </w:rPr>
        <w:t>公司</w:t>
      </w:r>
      <w:r w:rsidR="005065F3" w:rsidRPr="00AF51B6">
        <w:rPr>
          <w:rFonts w:asciiTheme="minorEastAsia" w:hAnsiTheme="minorEastAsia"/>
          <w:w w:val="95"/>
          <w:sz w:val="24"/>
          <w:szCs w:val="24"/>
          <w:lang w:eastAsia="zh-CN"/>
        </w:rPr>
        <w:t>根据招标文件所提供的资料自行测算投标报价；一经中标，投标报价总价作为中标单位与采购单位</w:t>
      </w:r>
      <w:proofErr w:type="gramStart"/>
      <w:r w:rsidR="005065F3" w:rsidRPr="00AF51B6">
        <w:rPr>
          <w:rFonts w:asciiTheme="minorEastAsia" w:hAnsiTheme="minorEastAsia"/>
          <w:w w:val="95"/>
          <w:sz w:val="24"/>
          <w:szCs w:val="24"/>
          <w:lang w:eastAsia="zh-CN"/>
        </w:rPr>
        <w:t>签定</w:t>
      </w:r>
      <w:proofErr w:type="gramEnd"/>
      <w:r w:rsidR="005065F3" w:rsidRPr="00AF51B6">
        <w:rPr>
          <w:rFonts w:asciiTheme="minorEastAsia" w:hAnsiTheme="minorEastAsia"/>
          <w:w w:val="95"/>
          <w:sz w:val="24"/>
          <w:szCs w:val="24"/>
          <w:lang w:eastAsia="zh-CN"/>
        </w:rPr>
        <w:t>的合同金额，合同期限内不做调整。</w:t>
      </w:r>
    </w:p>
    <w:p w:rsidR="007D69A1" w:rsidRPr="00AF51B6" w:rsidRDefault="00CA7863" w:rsidP="003832AF">
      <w:pPr>
        <w:spacing w:line="360" w:lineRule="auto"/>
        <w:ind w:firstLineChars="98" w:firstLine="222"/>
        <w:rPr>
          <w:rFonts w:asciiTheme="minorEastAsia" w:hAnsiTheme="minorEastAsia"/>
          <w:w w:val="95"/>
          <w:sz w:val="24"/>
          <w:szCs w:val="24"/>
          <w:lang w:eastAsia="zh-CN"/>
        </w:rPr>
      </w:pPr>
      <w:r>
        <w:rPr>
          <w:rFonts w:asciiTheme="minorEastAsia" w:hAnsiTheme="minorEastAsia" w:hint="eastAsia"/>
          <w:w w:val="95"/>
          <w:sz w:val="24"/>
          <w:szCs w:val="24"/>
          <w:lang w:eastAsia="zh-CN"/>
        </w:rPr>
        <w:t>2</w:t>
      </w:r>
      <w:r w:rsidR="005065F3" w:rsidRPr="00AF51B6">
        <w:rPr>
          <w:rFonts w:asciiTheme="minorEastAsia" w:hAnsiTheme="minorEastAsia"/>
          <w:w w:val="95"/>
          <w:sz w:val="24"/>
          <w:szCs w:val="24"/>
          <w:lang w:eastAsia="zh-CN"/>
        </w:rPr>
        <w:t>、投标人的投标报价，应是本项目招标范围和招标文件及合同条款上所列的各项内容中所述的全部，不得以任何理由予以重复。</w:t>
      </w:r>
    </w:p>
    <w:p w:rsidR="007D69A1" w:rsidRPr="00AF51B6" w:rsidRDefault="00CA7863" w:rsidP="003832AF">
      <w:pPr>
        <w:spacing w:line="360" w:lineRule="auto"/>
        <w:ind w:firstLineChars="98" w:firstLine="222"/>
        <w:rPr>
          <w:rFonts w:asciiTheme="minorEastAsia" w:hAnsiTheme="minorEastAsia"/>
          <w:w w:val="95"/>
          <w:sz w:val="24"/>
          <w:szCs w:val="24"/>
          <w:lang w:eastAsia="zh-CN"/>
        </w:rPr>
      </w:pPr>
      <w:r>
        <w:rPr>
          <w:rFonts w:asciiTheme="minorEastAsia" w:hAnsiTheme="minorEastAsia" w:hint="eastAsia"/>
          <w:w w:val="95"/>
          <w:sz w:val="24"/>
          <w:szCs w:val="24"/>
          <w:lang w:eastAsia="zh-CN"/>
        </w:rPr>
        <w:t>3</w:t>
      </w:r>
      <w:r w:rsidR="005065F3" w:rsidRPr="00AF51B6">
        <w:rPr>
          <w:rFonts w:asciiTheme="minorEastAsia" w:hAnsiTheme="minorEastAsia"/>
          <w:w w:val="95"/>
          <w:sz w:val="24"/>
          <w:szCs w:val="24"/>
          <w:lang w:eastAsia="zh-CN"/>
        </w:rPr>
        <w:t>、除非</w:t>
      </w:r>
      <w:r w:rsidR="002B3206" w:rsidRPr="00AF51B6">
        <w:rPr>
          <w:rFonts w:asciiTheme="minorEastAsia" w:hAnsiTheme="minorEastAsia" w:hint="eastAsia"/>
          <w:w w:val="95"/>
          <w:sz w:val="24"/>
          <w:szCs w:val="24"/>
          <w:lang w:eastAsia="zh-CN"/>
        </w:rPr>
        <w:t>本公司</w:t>
      </w:r>
      <w:r w:rsidR="005065F3" w:rsidRPr="00AF51B6">
        <w:rPr>
          <w:rFonts w:asciiTheme="minorEastAsia" w:hAnsiTheme="minorEastAsia"/>
          <w:w w:val="95"/>
          <w:sz w:val="24"/>
          <w:szCs w:val="24"/>
          <w:lang w:eastAsia="zh-CN"/>
        </w:rPr>
        <w:t>采购机构通过修改招标文件予以更正，否则，投标人应毫无例外地</w:t>
      </w:r>
      <w:r w:rsidR="005065F3" w:rsidRPr="00AF51B6">
        <w:rPr>
          <w:rFonts w:asciiTheme="minorEastAsia" w:hAnsiTheme="minorEastAsia"/>
          <w:w w:val="95"/>
          <w:sz w:val="24"/>
          <w:szCs w:val="24"/>
          <w:lang w:eastAsia="zh-CN"/>
        </w:rPr>
        <w:lastRenderedPageBreak/>
        <w:t>按招标文件所列的清单</w:t>
      </w:r>
      <w:proofErr w:type="gramStart"/>
      <w:r w:rsidR="005065F3" w:rsidRPr="00AF51B6">
        <w:rPr>
          <w:rFonts w:asciiTheme="minorEastAsia" w:hAnsiTheme="minorEastAsia"/>
          <w:w w:val="95"/>
          <w:sz w:val="24"/>
          <w:szCs w:val="24"/>
          <w:lang w:eastAsia="zh-CN"/>
        </w:rPr>
        <w:t>中项目</w:t>
      </w:r>
      <w:proofErr w:type="gramEnd"/>
      <w:r w:rsidR="005065F3" w:rsidRPr="00AF51B6">
        <w:rPr>
          <w:rFonts w:asciiTheme="minorEastAsia" w:hAnsiTheme="minorEastAsia"/>
          <w:w w:val="95"/>
          <w:sz w:val="24"/>
          <w:szCs w:val="24"/>
          <w:lang w:eastAsia="zh-CN"/>
        </w:rPr>
        <w:t>和数量填报综合单价和合价。投标人未</w:t>
      </w:r>
      <w:proofErr w:type="gramStart"/>
      <w:r w:rsidR="005065F3" w:rsidRPr="00AF51B6">
        <w:rPr>
          <w:rFonts w:asciiTheme="minorEastAsia" w:hAnsiTheme="minorEastAsia"/>
          <w:w w:val="95"/>
          <w:sz w:val="24"/>
          <w:szCs w:val="24"/>
          <w:lang w:eastAsia="zh-CN"/>
        </w:rPr>
        <w:t>填综合</w:t>
      </w:r>
      <w:proofErr w:type="gramEnd"/>
      <w:r w:rsidR="005065F3" w:rsidRPr="00AF51B6">
        <w:rPr>
          <w:rFonts w:asciiTheme="minorEastAsia" w:hAnsiTheme="minorEastAsia"/>
          <w:w w:val="95"/>
          <w:sz w:val="24"/>
          <w:szCs w:val="24"/>
          <w:lang w:eastAsia="zh-CN"/>
        </w:rPr>
        <w:t>单价或合价的项目，在实施后，将不得以支付，并视作该项费用已包括在其它有价款的综合单价或合价内。</w:t>
      </w:r>
    </w:p>
    <w:p w:rsidR="00693961" w:rsidRPr="00AF51B6" w:rsidRDefault="00CA7863" w:rsidP="003832AF">
      <w:pPr>
        <w:spacing w:line="360" w:lineRule="auto"/>
        <w:ind w:firstLineChars="98" w:firstLine="222"/>
        <w:rPr>
          <w:rFonts w:asciiTheme="minorEastAsia" w:hAnsiTheme="minorEastAsia"/>
          <w:w w:val="95"/>
          <w:sz w:val="24"/>
          <w:szCs w:val="24"/>
          <w:lang w:eastAsia="zh-CN"/>
        </w:rPr>
      </w:pPr>
      <w:r>
        <w:rPr>
          <w:rFonts w:asciiTheme="minorEastAsia" w:hAnsiTheme="minorEastAsia" w:hint="eastAsia"/>
          <w:w w:val="95"/>
          <w:sz w:val="24"/>
          <w:szCs w:val="24"/>
          <w:lang w:eastAsia="zh-CN"/>
        </w:rPr>
        <w:t>4</w:t>
      </w:r>
      <w:r w:rsidR="004A3127" w:rsidRPr="00AF51B6">
        <w:rPr>
          <w:rFonts w:asciiTheme="minorEastAsia" w:hAnsiTheme="minorEastAsia" w:hint="eastAsia"/>
          <w:w w:val="95"/>
          <w:sz w:val="24"/>
          <w:szCs w:val="24"/>
          <w:lang w:eastAsia="zh-CN"/>
        </w:rPr>
        <w:t>、</w:t>
      </w:r>
      <w:r w:rsidR="004A3127" w:rsidRPr="00AF51B6">
        <w:rPr>
          <w:rFonts w:asciiTheme="minorEastAsia" w:hAnsiTheme="minorEastAsia"/>
          <w:w w:val="95"/>
          <w:sz w:val="24"/>
          <w:szCs w:val="24"/>
          <w:lang w:eastAsia="zh-CN"/>
        </w:rPr>
        <w:t>投标人</w:t>
      </w:r>
      <w:r w:rsidR="004A3127" w:rsidRPr="00AF51B6">
        <w:rPr>
          <w:rFonts w:asciiTheme="minorEastAsia" w:hAnsiTheme="minorEastAsia" w:hint="eastAsia"/>
          <w:w w:val="95"/>
          <w:sz w:val="24"/>
          <w:szCs w:val="24"/>
          <w:lang w:eastAsia="zh-CN"/>
        </w:rPr>
        <w:t>须书面承诺，需</w:t>
      </w:r>
      <w:r w:rsidR="005C7739" w:rsidRPr="00AF51B6">
        <w:rPr>
          <w:rFonts w:asciiTheme="minorEastAsia" w:hAnsiTheme="minorEastAsia" w:hint="eastAsia"/>
          <w:w w:val="95"/>
          <w:sz w:val="24"/>
          <w:szCs w:val="24"/>
          <w:lang w:eastAsia="zh-CN"/>
        </w:rPr>
        <w:t>保证本次招标软、硬件已满足</w:t>
      </w:r>
      <w:r w:rsidR="004A3127" w:rsidRPr="00AF51B6">
        <w:rPr>
          <w:rFonts w:asciiTheme="minorEastAsia" w:hAnsiTheme="minorEastAsia" w:hint="eastAsia"/>
          <w:w w:val="95"/>
          <w:sz w:val="24"/>
          <w:szCs w:val="24"/>
          <w:lang w:eastAsia="zh-CN"/>
        </w:rPr>
        <w:t>招标方</w:t>
      </w:r>
      <w:r w:rsidR="005C7739" w:rsidRPr="00CA7863">
        <w:rPr>
          <w:rFonts w:asciiTheme="minorEastAsia" w:hAnsiTheme="minorEastAsia"/>
          <w:color w:val="FF0000"/>
          <w:w w:val="95"/>
          <w:sz w:val="24"/>
          <w:szCs w:val="24"/>
          <w:lang w:eastAsia="zh-CN"/>
        </w:rPr>
        <w:t>信息安全等级保护</w:t>
      </w:r>
      <w:r w:rsidR="005C7739" w:rsidRPr="00CA7863">
        <w:rPr>
          <w:rFonts w:asciiTheme="minorEastAsia" w:hAnsiTheme="minorEastAsia" w:hint="eastAsia"/>
          <w:color w:val="FF0000"/>
          <w:w w:val="95"/>
          <w:sz w:val="24"/>
          <w:szCs w:val="24"/>
          <w:lang w:eastAsia="zh-CN"/>
        </w:rPr>
        <w:t>二级</w:t>
      </w:r>
      <w:r w:rsidR="005C7739" w:rsidRPr="00AF51B6">
        <w:rPr>
          <w:rFonts w:asciiTheme="minorEastAsia" w:hAnsiTheme="minorEastAsia" w:hint="eastAsia"/>
          <w:w w:val="95"/>
          <w:sz w:val="24"/>
          <w:szCs w:val="24"/>
          <w:lang w:eastAsia="zh-CN"/>
        </w:rPr>
        <w:t>测评要求，且在招标方进行</w:t>
      </w:r>
      <w:r w:rsidR="005C7739" w:rsidRPr="00CA7863">
        <w:rPr>
          <w:rFonts w:asciiTheme="minorEastAsia" w:hAnsiTheme="minorEastAsia"/>
          <w:color w:val="FF0000"/>
          <w:w w:val="95"/>
          <w:sz w:val="24"/>
          <w:szCs w:val="24"/>
          <w:lang w:eastAsia="zh-CN"/>
        </w:rPr>
        <w:t>信息安全等级保护</w:t>
      </w:r>
      <w:r w:rsidR="005C7739" w:rsidRPr="00CA7863">
        <w:rPr>
          <w:rFonts w:asciiTheme="minorEastAsia" w:hAnsiTheme="minorEastAsia" w:hint="eastAsia"/>
          <w:color w:val="FF0000"/>
          <w:w w:val="95"/>
          <w:sz w:val="24"/>
          <w:szCs w:val="24"/>
          <w:lang w:eastAsia="zh-CN"/>
        </w:rPr>
        <w:t>二级测评</w:t>
      </w:r>
      <w:r w:rsidR="005C7739" w:rsidRPr="00AF51B6">
        <w:rPr>
          <w:rFonts w:asciiTheme="minorEastAsia" w:hAnsiTheme="minorEastAsia" w:hint="eastAsia"/>
          <w:w w:val="95"/>
          <w:sz w:val="24"/>
          <w:szCs w:val="24"/>
          <w:lang w:eastAsia="zh-CN"/>
        </w:rPr>
        <w:t>过程中提供相应技术支持。</w:t>
      </w:r>
    </w:p>
    <w:p w:rsidR="007D69A1" w:rsidRPr="00AF51B6" w:rsidRDefault="00693961" w:rsidP="00693961">
      <w:pPr>
        <w:pStyle w:val="a3"/>
        <w:spacing w:before="5" w:line="360" w:lineRule="auto"/>
        <w:ind w:leftChars="55" w:left="459" w:right="74" w:hangingChars="147" w:hanging="338"/>
        <w:rPr>
          <w:rFonts w:asciiTheme="minorEastAsia" w:eastAsiaTheme="minorEastAsia" w:hAnsiTheme="minorEastAsia"/>
          <w:w w:val="95"/>
          <w:sz w:val="24"/>
          <w:szCs w:val="24"/>
          <w:lang w:eastAsia="zh-CN"/>
        </w:rPr>
      </w:pPr>
      <w:r w:rsidRPr="00AF51B6">
        <w:rPr>
          <w:rFonts w:asciiTheme="minorEastAsia" w:eastAsiaTheme="minorEastAsia" w:hAnsiTheme="minorEastAsia" w:hint="eastAsia"/>
          <w:b/>
          <w:w w:val="95"/>
          <w:sz w:val="24"/>
          <w:szCs w:val="24"/>
          <w:lang w:eastAsia="zh-CN"/>
        </w:rPr>
        <w:t>四</w:t>
      </w:r>
      <w:r w:rsidR="005065F3" w:rsidRPr="00AF51B6">
        <w:rPr>
          <w:rFonts w:asciiTheme="minorEastAsia" w:eastAsiaTheme="minorEastAsia" w:hAnsiTheme="minorEastAsia"/>
          <w:b/>
          <w:w w:val="95"/>
          <w:sz w:val="24"/>
          <w:szCs w:val="24"/>
          <w:lang w:eastAsia="zh-CN"/>
        </w:rPr>
        <w:t>、</w:t>
      </w:r>
      <w:r w:rsidR="00855446" w:rsidRPr="00AF51B6">
        <w:rPr>
          <w:rFonts w:asciiTheme="minorEastAsia" w:eastAsiaTheme="minorEastAsia" w:hAnsiTheme="minorEastAsia" w:hint="eastAsia"/>
          <w:b/>
          <w:w w:val="95"/>
          <w:sz w:val="24"/>
          <w:szCs w:val="24"/>
          <w:lang w:eastAsia="zh-CN"/>
        </w:rPr>
        <w:t>项目</w:t>
      </w:r>
      <w:r w:rsidR="005065F3" w:rsidRPr="00AF51B6">
        <w:rPr>
          <w:rFonts w:asciiTheme="minorEastAsia" w:eastAsiaTheme="minorEastAsia" w:hAnsiTheme="minorEastAsia"/>
          <w:b/>
          <w:w w:val="95"/>
          <w:sz w:val="24"/>
          <w:szCs w:val="24"/>
          <w:lang w:eastAsia="zh-CN"/>
        </w:rPr>
        <w:t>验收标准和方式</w:t>
      </w:r>
    </w:p>
    <w:p w:rsidR="00693961" w:rsidRPr="00AF51B6" w:rsidRDefault="00693961" w:rsidP="003832AF">
      <w:pPr>
        <w:spacing w:line="360" w:lineRule="auto"/>
        <w:ind w:firstLineChars="98" w:firstLine="222"/>
        <w:rPr>
          <w:rFonts w:asciiTheme="minorEastAsia" w:hAnsiTheme="minorEastAsia"/>
          <w:w w:val="95"/>
          <w:sz w:val="24"/>
          <w:szCs w:val="24"/>
          <w:lang w:eastAsia="zh-CN"/>
        </w:rPr>
      </w:pPr>
      <w:r w:rsidRPr="00AF51B6">
        <w:rPr>
          <w:rFonts w:asciiTheme="minorEastAsia" w:hAnsiTheme="minorEastAsia"/>
          <w:w w:val="95"/>
          <w:sz w:val="24"/>
          <w:szCs w:val="24"/>
          <w:lang w:eastAsia="zh-CN"/>
        </w:rPr>
        <w:t>1</w:t>
      </w:r>
      <w:r w:rsidRPr="00AF51B6">
        <w:rPr>
          <w:rFonts w:asciiTheme="minorEastAsia" w:hAnsiTheme="minorEastAsia" w:hint="eastAsia"/>
          <w:w w:val="95"/>
          <w:sz w:val="24"/>
          <w:szCs w:val="24"/>
          <w:lang w:eastAsia="zh-CN"/>
        </w:rPr>
        <w:t>、</w:t>
      </w:r>
      <w:r w:rsidRPr="00AF51B6">
        <w:rPr>
          <w:rFonts w:asciiTheme="minorEastAsia" w:hAnsiTheme="minorEastAsia"/>
          <w:w w:val="95"/>
          <w:sz w:val="24"/>
          <w:szCs w:val="24"/>
          <w:lang w:eastAsia="zh-CN"/>
        </w:rPr>
        <w:t xml:space="preserve"> 竣工验收工作由招标人组织进行，所</w:t>
      </w:r>
      <w:r w:rsidR="002A6386" w:rsidRPr="00AF51B6">
        <w:rPr>
          <w:rFonts w:asciiTheme="minorEastAsia" w:hAnsiTheme="minorEastAsia" w:hint="eastAsia"/>
          <w:w w:val="95"/>
          <w:sz w:val="24"/>
          <w:szCs w:val="24"/>
          <w:lang w:eastAsia="zh-CN"/>
        </w:rPr>
        <w:t>产生</w:t>
      </w:r>
      <w:r w:rsidRPr="00AF51B6">
        <w:rPr>
          <w:rFonts w:asciiTheme="minorEastAsia" w:hAnsiTheme="minorEastAsia"/>
          <w:w w:val="95"/>
          <w:sz w:val="24"/>
          <w:szCs w:val="24"/>
          <w:lang w:eastAsia="zh-CN"/>
        </w:rPr>
        <w:t>额外费用包含在中标人的报价中，由中标人支付。</w:t>
      </w:r>
    </w:p>
    <w:p w:rsidR="00693961" w:rsidRPr="00AF51B6" w:rsidRDefault="00693961" w:rsidP="003832AF">
      <w:pPr>
        <w:spacing w:line="360" w:lineRule="auto"/>
        <w:ind w:firstLineChars="98" w:firstLine="222"/>
        <w:rPr>
          <w:rFonts w:asciiTheme="minorEastAsia" w:hAnsiTheme="minorEastAsia"/>
          <w:w w:val="95"/>
          <w:sz w:val="24"/>
          <w:szCs w:val="24"/>
          <w:lang w:eastAsia="zh-CN"/>
        </w:rPr>
      </w:pPr>
      <w:r w:rsidRPr="00AF51B6">
        <w:rPr>
          <w:rFonts w:asciiTheme="minorEastAsia" w:hAnsiTheme="minorEastAsia" w:hint="eastAsia"/>
          <w:w w:val="95"/>
          <w:sz w:val="24"/>
          <w:szCs w:val="24"/>
          <w:lang w:eastAsia="zh-CN"/>
        </w:rPr>
        <w:t>2、</w:t>
      </w:r>
      <w:r w:rsidRPr="00AF51B6">
        <w:rPr>
          <w:rFonts w:asciiTheme="minorEastAsia" w:hAnsiTheme="minorEastAsia"/>
          <w:w w:val="95"/>
          <w:sz w:val="24"/>
          <w:szCs w:val="24"/>
          <w:lang w:eastAsia="zh-CN"/>
        </w:rPr>
        <w:t xml:space="preserve"> 中标人提出竣工验收申请前，应提供招标人认可的竣工资料，满足但不限于如下条件：中标人已完成工程联调、试运行、培训等工作；试运行期间，系统能够连续正常运行，其实际运行的系统功能和性能以及检测性能指标满足要求；系统联调和试运行时出现的问题已被解决至招标人满意，对其它系统的影响已消除；中标人竣工资料齐备完整；符合政府或有关部门规定的其他任何竣工条件；其他由招标人认为必要的竣工验收条件。</w:t>
      </w:r>
    </w:p>
    <w:p w:rsidR="000154F1" w:rsidRPr="003832AF" w:rsidRDefault="00693961" w:rsidP="003832AF">
      <w:pPr>
        <w:spacing w:line="360" w:lineRule="auto"/>
        <w:ind w:firstLineChars="98" w:firstLine="222"/>
        <w:rPr>
          <w:rFonts w:asciiTheme="minorEastAsia" w:hAnsiTheme="minorEastAsia"/>
          <w:w w:val="95"/>
          <w:sz w:val="24"/>
          <w:szCs w:val="24"/>
          <w:lang w:eastAsia="zh-CN"/>
        </w:rPr>
      </w:pPr>
      <w:r w:rsidRPr="00AF51B6">
        <w:rPr>
          <w:rFonts w:asciiTheme="minorEastAsia" w:hAnsiTheme="minorEastAsia" w:hint="eastAsia"/>
          <w:w w:val="95"/>
          <w:sz w:val="24"/>
          <w:szCs w:val="24"/>
          <w:lang w:eastAsia="zh-CN"/>
        </w:rPr>
        <w:t>3、</w:t>
      </w:r>
      <w:r w:rsidRPr="00AF51B6">
        <w:rPr>
          <w:rFonts w:asciiTheme="minorEastAsia" w:hAnsiTheme="minorEastAsia"/>
          <w:w w:val="95"/>
          <w:sz w:val="24"/>
          <w:szCs w:val="24"/>
          <w:lang w:eastAsia="zh-CN"/>
        </w:rPr>
        <w:t>如果中标人认为已达到约定的竣工验收</w:t>
      </w:r>
      <w:r w:rsidR="002A6386" w:rsidRPr="00AF51B6">
        <w:rPr>
          <w:rFonts w:asciiTheme="minorEastAsia" w:hAnsiTheme="minorEastAsia"/>
          <w:w w:val="95"/>
          <w:sz w:val="24"/>
          <w:szCs w:val="24"/>
          <w:lang w:eastAsia="zh-CN"/>
        </w:rPr>
        <w:t>条件，中标人应书面通知招标人，招标人根据</w:t>
      </w:r>
      <w:r w:rsidRPr="00AF51B6">
        <w:rPr>
          <w:rFonts w:asciiTheme="minorEastAsia" w:hAnsiTheme="minorEastAsia"/>
          <w:w w:val="95"/>
          <w:sz w:val="24"/>
          <w:szCs w:val="24"/>
          <w:lang w:eastAsia="zh-CN"/>
        </w:rPr>
        <w:t>书与合同约定组织各方进行竣工验收。</w:t>
      </w:r>
    </w:p>
    <w:p w:rsidR="002A6386" w:rsidRPr="00AF51B6" w:rsidRDefault="002A6386" w:rsidP="00855446">
      <w:pPr>
        <w:spacing w:line="360" w:lineRule="auto"/>
        <w:rPr>
          <w:rFonts w:asciiTheme="minorEastAsia" w:hAnsiTheme="minorEastAsia"/>
          <w:b/>
          <w:color w:val="FF0000"/>
          <w:w w:val="95"/>
          <w:sz w:val="24"/>
          <w:szCs w:val="24"/>
          <w:lang w:eastAsia="zh-CN"/>
        </w:rPr>
      </w:pPr>
      <w:r w:rsidRPr="00AF51B6">
        <w:rPr>
          <w:rFonts w:asciiTheme="minorEastAsia" w:hAnsiTheme="minorEastAsia" w:hint="eastAsia"/>
          <w:b/>
          <w:w w:val="95"/>
          <w:sz w:val="24"/>
          <w:szCs w:val="24"/>
          <w:lang w:eastAsia="zh-CN"/>
        </w:rPr>
        <w:t>五、</w:t>
      </w:r>
      <w:r w:rsidR="00855446" w:rsidRPr="00AF51B6">
        <w:rPr>
          <w:rFonts w:asciiTheme="minorEastAsia" w:hAnsiTheme="minorEastAsia" w:hint="eastAsia"/>
          <w:b/>
          <w:w w:val="95"/>
          <w:sz w:val="24"/>
          <w:szCs w:val="24"/>
          <w:lang w:eastAsia="zh-CN"/>
        </w:rPr>
        <w:t>项目</w:t>
      </w:r>
      <w:r w:rsidRPr="00AF51B6">
        <w:rPr>
          <w:rFonts w:asciiTheme="minorEastAsia" w:hAnsiTheme="minorEastAsia"/>
          <w:b/>
          <w:w w:val="95"/>
          <w:sz w:val="24"/>
          <w:szCs w:val="24"/>
          <w:lang w:eastAsia="zh-CN"/>
        </w:rPr>
        <w:t>付款方式</w:t>
      </w:r>
      <w:r w:rsidRPr="00AF51B6">
        <w:rPr>
          <w:rFonts w:asciiTheme="minorEastAsia" w:hAnsiTheme="minorEastAsia" w:hint="eastAsia"/>
          <w:b/>
          <w:w w:val="95"/>
          <w:sz w:val="24"/>
          <w:szCs w:val="24"/>
          <w:lang w:eastAsia="zh-CN"/>
        </w:rPr>
        <w:t>：</w:t>
      </w:r>
    </w:p>
    <w:p w:rsidR="002A6386" w:rsidRPr="00AF51B6" w:rsidRDefault="002A6386" w:rsidP="00855446">
      <w:pPr>
        <w:spacing w:line="360" w:lineRule="auto"/>
        <w:ind w:firstLineChars="200" w:firstLine="454"/>
        <w:rPr>
          <w:rFonts w:asciiTheme="minorEastAsia" w:hAnsiTheme="minorEastAsia"/>
          <w:w w:val="95"/>
          <w:sz w:val="24"/>
          <w:szCs w:val="24"/>
          <w:lang w:eastAsia="zh-CN"/>
        </w:rPr>
      </w:pPr>
      <w:r w:rsidRPr="00AF51B6">
        <w:rPr>
          <w:rFonts w:asciiTheme="minorEastAsia" w:hAnsiTheme="minorEastAsia" w:hint="eastAsia"/>
          <w:w w:val="95"/>
          <w:sz w:val="24"/>
          <w:szCs w:val="24"/>
          <w:lang w:eastAsia="zh-CN"/>
        </w:rPr>
        <w:t>工程（或系统）验收完成后付款</w:t>
      </w:r>
      <w:r w:rsidR="00CA7863">
        <w:rPr>
          <w:rFonts w:asciiTheme="minorEastAsia" w:hAnsiTheme="minorEastAsia" w:hint="eastAsia"/>
          <w:w w:val="95"/>
          <w:sz w:val="24"/>
          <w:szCs w:val="24"/>
          <w:lang w:eastAsia="zh-CN"/>
        </w:rPr>
        <w:t>90</w:t>
      </w:r>
      <w:r w:rsidRPr="00AF51B6">
        <w:rPr>
          <w:rFonts w:asciiTheme="minorEastAsia" w:hAnsiTheme="minorEastAsia" w:hint="eastAsia"/>
          <w:w w:val="95"/>
          <w:sz w:val="24"/>
          <w:szCs w:val="24"/>
          <w:lang w:eastAsia="zh-CN"/>
        </w:rPr>
        <w:t>%，剩余部分</w:t>
      </w:r>
      <w:r w:rsidR="00CA7863">
        <w:rPr>
          <w:rFonts w:asciiTheme="minorEastAsia" w:hAnsiTheme="minorEastAsia" w:hint="eastAsia"/>
          <w:w w:val="95"/>
          <w:sz w:val="24"/>
          <w:szCs w:val="24"/>
          <w:lang w:eastAsia="zh-CN"/>
        </w:rPr>
        <w:t>一</w:t>
      </w:r>
      <w:r w:rsidRPr="00AF51B6">
        <w:rPr>
          <w:rFonts w:asciiTheme="minorEastAsia" w:hAnsiTheme="minorEastAsia" w:hint="eastAsia"/>
          <w:w w:val="95"/>
          <w:sz w:val="24"/>
          <w:szCs w:val="24"/>
          <w:lang w:eastAsia="zh-CN"/>
        </w:rPr>
        <w:t>年付清，比例为10%。</w:t>
      </w:r>
    </w:p>
    <w:p w:rsidR="002A6386" w:rsidRPr="00AF51B6" w:rsidRDefault="002A6386" w:rsidP="00855446">
      <w:pPr>
        <w:spacing w:line="360" w:lineRule="auto"/>
        <w:rPr>
          <w:rFonts w:asciiTheme="minorEastAsia" w:hAnsiTheme="minorEastAsia"/>
          <w:b/>
          <w:w w:val="95"/>
          <w:sz w:val="24"/>
          <w:szCs w:val="24"/>
          <w:lang w:eastAsia="zh-CN"/>
        </w:rPr>
      </w:pPr>
      <w:r w:rsidRPr="00AF51B6">
        <w:rPr>
          <w:rFonts w:asciiTheme="minorEastAsia" w:hAnsiTheme="minorEastAsia" w:hint="eastAsia"/>
          <w:b/>
          <w:w w:val="95"/>
          <w:sz w:val="24"/>
          <w:szCs w:val="24"/>
          <w:lang w:eastAsia="zh-CN"/>
        </w:rPr>
        <w:t>六</w:t>
      </w:r>
      <w:r w:rsidRPr="00AF51B6">
        <w:rPr>
          <w:rFonts w:asciiTheme="minorEastAsia" w:hAnsiTheme="minorEastAsia"/>
          <w:b/>
          <w:w w:val="95"/>
          <w:sz w:val="24"/>
          <w:szCs w:val="24"/>
          <w:lang w:eastAsia="zh-CN"/>
        </w:rPr>
        <w:t xml:space="preserve">、 </w:t>
      </w:r>
      <w:r w:rsidR="00855446" w:rsidRPr="00AF51B6">
        <w:rPr>
          <w:rFonts w:asciiTheme="minorEastAsia" w:hAnsiTheme="minorEastAsia" w:hint="eastAsia"/>
          <w:b/>
          <w:w w:val="95"/>
          <w:sz w:val="24"/>
          <w:szCs w:val="24"/>
          <w:lang w:eastAsia="zh-CN"/>
        </w:rPr>
        <w:t>项目</w:t>
      </w:r>
      <w:r w:rsidRPr="00AF51B6">
        <w:rPr>
          <w:rFonts w:asciiTheme="minorEastAsia" w:hAnsiTheme="minorEastAsia"/>
          <w:b/>
          <w:w w:val="95"/>
          <w:sz w:val="24"/>
          <w:szCs w:val="24"/>
          <w:lang w:eastAsia="zh-CN"/>
        </w:rPr>
        <w:t>评标方式</w:t>
      </w:r>
      <w:r w:rsidRPr="00AF51B6">
        <w:rPr>
          <w:rFonts w:asciiTheme="minorEastAsia" w:hAnsiTheme="minorEastAsia" w:hint="eastAsia"/>
          <w:b/>
          <w:w w:val="95"/>
          <w:sz w:val="24"/>
          <w:szCs w:val="24"/>
          <w:lang w:eastAsia="zh-CN"/>
        </w:rPr>
        <w:t>：</w:t>
      </w:r>
    </w:p>
    <w:p w:rsidR="00855446" w:rsidRPr="00AF51B6" w:rsidRDefault="00855446" w:rsidP="00855446">
      <w:pPr>
        <w:spacing w:line="360" w:lineRule="auto"/>
        <w:ind w:firstLineChars="250" w:firstLine="600"/>
        <w:rPr>
          <w:rFonts w:asciiTheme="minorEastAsia" w:hAnsiTheme="minorEastAsia" w:cs="Arial"/>
          <w:color w:val="FF0000"/>
          <w:sz w:val="24"/>
          <w:szCs w:val="24"/>
          <w:shd w:val="clear" w:color="auto" w:fill="FFFFFF"/>
          <w:lang w:eastAsia="zh-CN"/>
        </w:rPr>
      </w:pPr>
      <w:r w:rsidRPr="00AF51B6">
        <w:rPr>
          <w:rStyle w:val="ac"/>
          <w:rFonts w:asciiTheme="minorEastAsia" w:hAnsiTheme="minorEastAsia" w:cs="Arial" w:hint="eastAsia"/>
          <w:b w:val="0"/>
          <w:color w:val="FF0000"/>
          <w:sz w:val="24"/>
          <w:szCs w:val="24"/>
          <w:shd w:val="clear" w:color="auto" w:fill="FFFFFF"/>
          <w:lang w:eastAsia="zh-CN"/>
        </w:rPr>
        <w:t>本项目采用“</w:t>
      </w:r>
      <w:r w:rsidRPr="00AF51B6">
        <w:rPr>
          <w:rStyle w:val="ac"/>
          <w:rFonts w:asciiTheme="minorEastAsia" w:hAnsiTheme="minorEastAsia" w:cs="Arial"/>
          <w:color w:val="FF0000"/>
          <w:sz w:val="24"/>
          <w:szCs w:val="24"/>
          <w:shd w:val="clear" w:color="auto" w:fill="FFFFFF"/>
          <w:lang w:eastAsia="zh-CN"/>
        </w:rPr>
        <w:t>综合评分法</w:t>
      </w:r>
      <w:r w:rsidRPr="00AF51B6">
        <w:rPr>
          <w:rStyle w:val="ac"/>
          <w:rFonts w:asciiTheme="minorEastAsia" w:hAnsiTheme="minorEastAsia" w:cs="Arial" w:hint="eastAsia"/>
          <w:b w:val="0"/>
          <w:color w:val="FF0000"/>
          <w:sz w:val="24"/>
          <w:szCs w:val="24"/>
          <w:shd w:val="clear" w:color="auto" w:fill="FFFFFF"/>
          <w:lang w:eastAsia="zh-CN"/>
        </w:rPr>
        <w:t>”进行评标，得分最高者中标。</w:t>
      </w:r>
    </w:p>
    <w:p w:rsidR="007D69A1" w:rsidRPr="00AF51B6" w:rsidRDefault="002A6386" w:rsidP="00855446">
      <w:pPr>
        <w:spacing w:line="360" w:lineRule="auto"/>
        <w:rPr>
          <w:rFonts w:asciiTheme="minorEastAsia" w:hAnsiTheme="minorEastAsia"/>
          <w:b/>
          <w:w w:val="95"/>
          <w:sz w:val="24"/>
          <w:szCs w:val="24"/>
          <w:lang w:eastAsia="zh-CN"/>
        </w:rPr>
      </w:pPr>
      <w:r w:rsidRPr="00AF51B6">
        <w:rPr>
          <w:rFonts w:asciiTheme="minorEastAsia" w:hAnsiTheme="minorEastAsia" w:hint="eastAsia"/>
          <w:b/>
          <w:w w:val="95"/>
          <w:sz w:val="24"/>
          <w:szCs w:val="24"/>
          <w:lang w:eastAsia="zh-CN"/>
        </w:rPr>
        <w:t>七</w:t>
      </w:r>
      <w:r w:rsidR="005065F3" w:rsidRPr="00AF51B6">
        <w:rPr>
          <w:rFonts w:asciiTheme="minorEastAsia" w:hAnsiTheme="minorEastAsia"/>
          <w:b/>
          <w:w w:val="95"/>
          <w:sz w:val="24"/>
          <w:szCs w:val="24"/>
          <w:lang w:eastAsia="zh-CN"/>
        </w:rPr>
        <w:t>、回</w:t>
      </w:r>
      <w:proofErr w:type="gramStart"/>
      <w:r w:rsidR="005065F3" w:rsidRPr="00AF51B6">
        <w:rPr>
          <w:rFonts w:asciiTheme="minorEastAsia" w:hAnsiTheme="minorEastAsia"/>
          <w:b/>
          <w:w w:val="95"/>
          <w:sz w:val="24"/>
          <w:szCs w:val="24"/>
          <w:lang w:eastAsia="zh-CN"/>
        </w:rPr>
        <w:t>标文件</w:t>
      </w:r>
      <w:proofErr w:type="gramEnd"/>
      <w:r w:rsidR="005065F3" w:rsidRPr="00AF51B6">
        <w:rPr>
          <w:rFonts w:asciiTheme="minorEastAsia" w:hAnsiTheme="minorEastAsia"/>
          <w:b/>
          <w:w w:val="95"/>
          <w:sz w:val="24"/>
          <w:szCs w:val="24"/>
          <w:lang w:eastAsia="zh-CN"/>
        </w:rPr>
        <w:t>格式及内容</w:t>
      </w:r>
    </w:p>
    <w:p w:rsidR="007D69A1" w:rsidRPr="00AF51B6" w:rsidRDefault="005065F3" w:rsidP="00855446">
      <w:pPr>
        <w:spacing w:line="360" w:lineRule="auto"/>
        <w:ind w:firstLineChars="150" w:firstLine="340"/>
        <w:rPr>
          <w:rFonts w:asciiTheme="minorEastAsia" w:hAnsiTheme="minorEastAsia"/>
          <w:w w:val="95"/>
          <w:sz w:val="24"/>
          <w:szCs w:val="24"/>
          <w:lang w:eastAsia="zh-CN"/>
        </w:rPr>
      </w:pPr>
      <w:r w:rsidRPr="00AF51B6">
        <w:rPr>
          <w:rFonts w:asciiTheme="minorEastAsia" w:hAnsiTheme="minorEastAsia"/>
          <w:w w:val="95"/>
          <w:sz w:val="24"/>
          <w:szCs w:val="24"/>
          <w:lang w:eastAsia="zh-CN"/>
        </w:rPr>
        <w:t>1、回标内容应包括：要求正本一份，副本一份。提交的资料应加盖公章。</w:t>
      </w:r>
    </w:p>
    <w:p w:rsidR="007D69A1" w:rsidRPr="00AF51B6" w:rsidRDefault="005065F3" w:rsidP="00855446">
      <w:pPr>
        <w:spacing w:line="360" w:lineRule="auto"/>
        <w:ind w:firstLineChars="50" w:firstLine="113"/>
        <w:rPr>
          <w:rFonts w:asciiTheme="minorEastAsia" w:hAnsiTheme="minorEastAsia"/>
          <w:w w:val="95"/>
          <w:sz w:val="24"/>
          <w:szCs w:val="24"/>
          <w:lang w:eastAsia="zh-CN"/>
        </w:rPr>
      </w:pPr>
      <w:r w:rsidRPr="00AF51B6">
        <w:rPr>
          <w:rFonts w:asciiTheme="minorEastAsia" w:hAnsiTheme="minorEastAsia"/>
          <w:w w:val="95"/>
          <w:sz w:val="24"/>
          <w:szCs w:val="24"/>
          <w:lang w:eastAsia="zh-CN"/>
        </w:rPr>
        <w:t>（1）投标方营业执照或事业单位法人证明书复印等（加盖公章）；</w:t>
      </w:r>
    </w:p>
    <w:p w:rsidR="007D69A1" w:rsidRPr="00AF51B6" w:rsidRDefault="005065F3" w:rsidP="000154F1">
      <w:pPr>
        <w:pStyle w:val="a3"/>
        <w:spacing w:line="360" w:lineRule="auto"/>
        <w:ind w:left="0" w:firstLineChars="49" w:firstLine="111"/>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（2）法定代表人证明书和法定代表人授权书（加盖公章）；</w:t>
      </w:r>
    </w:p>
    <w:p w:rsidR="007D69A1" w:rsidRPr="00AF51B6" w:rsidRDefault="005065F3" w:rsidP="000154F1">
      <w:pPr>
        <w:pStyle w:val="a3"/>
        <w:spacing w:line="360" w:lineRule="auto"/>
        <w:ind w:left="0" w:firstLineChars="49" w:firstLine="111"/>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（3）招标报价表（加盖公章）；</w:t>
      </w:r>
    </w:p>
    <w:p w:rsidR="007D69A1" w:rsidRPr="00AF51B6" w:rsidRDefault="005065F3" w:rsidP="000154F1">
      <w:pPr>
        <w:pStyle w:val="a3"/>
        <w:spacing w:line="360" w:lineRule="auto"/>
        <w:ind w:left="0" w:firstLineChars="49" w:firstLine="111"/>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（4）招标文件技术响应书；</w:t>
      </w:r>
    </w:p>
    <w:p w:rsidR="007D69A1" w:rsidRPr="00AF51B6" w:rsidRDefault="005065F3" w:rsidP="000154F1">
      <w:pPr>
        <w:pStyle w:val="a3"/>
        <w:spacing w:line="360" w:lineRule="auto"/>
        <w:ind w:left="0" w:firstLineChars="49" w:firstLine="111"/>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（5）招标文件商务响应书；</w:t>
      </w:r>
    </w:p>
    <w:p w:rsidR="007D69A1" w:rsidRPr="00AF51B6" w:rsidRDefault="005065F3" w:rsidP="000154F1">
      <w:pPr>
        <w:pStyle w:val="a3"/>
        <w:spacing w:line="360" w:lineRule="auto"/>
        <w:ind w:left="0" w:firstLineChars="49" w:firstLine="111"/>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（6）招标文件项目响应书；</w:t>
      </w:r>
    </w:p>
    <w:p w:rsidR="007D69A1" w:rsidRPr="00AF51B6" w:rsidRDefault="005065F3" w:rsidP="000154F1">
      <w:pPr>
        <w:pStyle w:val="a3"/>
        <w:spacing w:line="360" w:lineRule="auto"/>
        <w:ind w:left="0" w:firstLineChars="49" w:firstLine="111"/>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（7）保密承诺；</w:t>
      </w:r>
    </w:p>
    <w:p w:rsidR="00B4341A" w:rsidRPr="00AF51B6" w:rsidRDefault="005065F3" w:rsidP="000154F1">
      <w:pPr>
        <w:pStyle w:val="a3"/>
        <w:spacing w:line="360" w:lineRule="auto"/>
        <w:ind w:left="0" w:firstLineChars="49" w:firstLine="111"/>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lastRenderedPageBreak/>
        <w:t>（8）招标文件要求提供的其它文件。</w:t>
      </w:r>
    </w:p>
    <w:p w:rsidR="007D69A1" w:rsidRPr="00AF51B6" w:rsidRDefault="005065F3" w:rsidP="003832AF">
      <w:pPr>
        <w:pStyle w:val="a3"/>
        <w:spacing w:line="360" w:lineRule="auto"/>
        <w:ind w:left="0" w:firstLineChars="100" w:firstLine="227"/>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2、回</w:t>
      </w:r>
      <w:proofErr w:type="gramStart"/>
      <w:r w:rsidRPr="00AF51B6">
        <w:rPr>
          <w:rFonts w:asciiTheme="minorEastAsia" w:eastAsiaTheme="minorEastAsia" w:hAnsiTheme="minorEastAsia"/>
          <w:w w:val="95"/>
          <w:sz w:val="24"/>
          <w:szCs w:val="24"/>
          <w:lang w:eastAsia="zh-CN"/>
        </w:rPr>
        <w:t>标文件</w:t>
      </w:r>
      <w:proofErr w:type="gramEnd"/>
      <w:r w:rsidRPr="00AF51B6">
        <w:rPr>
          <w:rFonts w:asciiTheme="minorEastAsia" w:eastAsiaTheme="minorEastAsia" w:hAnsiTheme="minorEastAsia"/>
          <w:w w:val="95"/>
          <w:sz w:val="24"/>
          <w:szCs w:val="24"/>
          <w:lang w:eastAsia="zh-CN"/>
        </w:rPr>
        <w:t>的密封、标记和装订</w:t>
      </w:r>
      <w:r w:rsidR="00A73DD1" w:rsidRPr="00AF51B6">
        <w:rPr>
          <w:rFonts w:asciiTheme="minorEastAsia" w:eastAsiaTheme="minorEastAsia" w:hAnsiTheme="minorEastAsia" w:hint="eastAsia"/>
          <w:w w:val="95"/>
          <w:sz w:val="24"/>
          <w:szCs w:val="24"/>
          <w:lang w:eastAsia="zh-CN"/>
        </w:rPr>
        <w:t>。</w:t>
      </w:r>
    </w:p>
    <w:p w:rsidR="007D69A1" w:rsidRPr="00AF51B6" w:rsidRDefault="005065F3" w:rsidP="004B0E64">
      <w:pPr>
        <w:pStyle w:val="a3"/>
        <w:spacing w:line="360" w:lineRule="auto"/>
        <w:ind w:left="556" w:hangingChars="245" w:hanging="556"/>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（1）投标文件为一正一副，投标文件中的所有内容都应按 A4 篇幅装订成一册在封面上注明正、副本。将装订好的投标文件密封包装在一个外密封袋中，并在外密封袋上注明：</w:t>
      </w:r>
    </w:p>
    <w:p w:rsidR="007D69A1" w:rsidRPr="00AF51B6" w:rsidRDefault="005065F3" w:rsidP="004B0E64">
      <w:pPr>
        <w:pStyle w:val="a3"/>
        <w:spacing w:line="360" w:lineRule="auto"/>
        <w:ind w:leftChars="245" w:left="539" w:firstLineChars="150" w:firstLine="360"/>
        <w:rPr>
          <w:rFonts w:asciiTheme="minorEastAsia" w:eastAsiaTheme="minorEastAsia" w:hAnsiTheme="minorEastAsia"/>
          <w:sz w:val="24"/>
          <w:szCs w:val="24"/>
          <w:lang w:eastAsia="zh-CN"/>
        </w:rPr>
      </w:pPr>
      <w:r w:rsidRPr="00AF51B6">
        <w:rPr>
          <w:rFonts w:asciiTheme="minorEastAsia" w:eastAsiaTheme="minorEastAsia" w:hAnsiTheme="minorEastAsia"/>
          <w:sz w:val="24"/>
          <w:szCs w:val="24"/>
          <w:lang w:eastAsia="zh-CN"/>
        </w:rPr>
        <w:t>投标文件项目名称：</w:t>
      </w:r>
    </w:p>
    <w:p w:rsidR="007D69A1" w:rsidRPr="00AF51B6" w:rsidRDefault="005065F3" w:rsidP="004B0E64">
      <w:pPr>
        <w:pStyle w:val="a3"/>
        <w:spacing w:line="360" w:lineRule="auto"/>
        <w:ind w:leftChars="245" w:left="539" w:firstLineChars="150" w:firstLine="360"/>
        <w:rPr>
          <w:rFonts w:asciiTheme="minorEastAsia" w:eastAsiaTheme="minorEastAsia" w:hAnsiTheme="minorEastAsia"/>
          <w:sz w:val="24"/>
          <w:szCs w:val="24"/>
          <w:lang w:eastAsia="zh-CN"/>
        </w:rPr>
      </w:pPr>
      <w:r w:rsidRPr="00AF51B6">
        <w:rPr>
          <w:rFonts w:asciiTheme="minorEastAsia" w:eastAsiaTheme="minorEastAsia" w:hAnsiTheme="minorEastAsia"/>
          <w:sz w:val="24"/>
          <w:szCs w:val="24"/>
          <w:lang w:eastAsia="zh-CN"/>
        </w:rPr>
        <w:t>投标方名称（盖章）：</w:t>
      </w:r>
    </w:p>
    <w:p w:rsidR="007D69A1" w:rsidRPr="00AF51B6" w:rsidRDefault="005065F3" w:rsidP="000154F1">
      <w:pPr>
        <w:pStyle w:val="a3"/>
        <w:spacing w:line="360" w:lineRule="auto"/>
        <w:ind w:left="0"/>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（2）投标文件的所有内容应按 A4 篇幅装订成一册，装订应牢固不可拆卸。</w:t>
      </w:r>
    </w:p>
    <w:p w:rsidR="007D69A1" w:rsidRPr="00AF51B6" w:rsidRDefault="005065F3" w:rsidP="000154F1">
      <w:pPr>
        <w:pStyle w:val="a3"/>
        <w:spacing w:line="360" w:lineRule="auto"/>
        <w:ind w:left="0"/>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（3）所有投标文件密封袋的封口处均应加盖投标方公章。</w:t>
      </w:r>
    </w:p>
    <w:p w:rsidR="00B4341A" w:rsidRPr="00AF51B6" w:rsidRDefault="005065F3" w:rsidP="000154F1">
      <w:pPr>
        <w:pStyle w:val="a3"/>
        <w:spacing w:line="360" w:lineRule="auto"/>
        <w:ind w:left="0"/>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 xml:space="preserve">（4）对于因标书标识不清、装订不牢、密封不严等导致的不利后果由该投标方自负。 </w:t>
      </w:r>
    </w:p>
    <w:p w:rsidR="007D69A1" w:rsidRPr="00AF51B6" w:rsidRDefault="00855446" w:rsidP="00855446">
      <w:pPr>
        <w:pStyle w:val="a3"/>
        <w:spacing w:line="360" w:lineRule="auto"/>
        <w:ind w:left="0"/>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w:t>
      </w:r>
      <w:r w:rsidRPr="00AF51B6">
        <w:rPr>
          <w:rFonts w:asciiTheme="minorEastAsia" w:eastAsiaTheme="minorEastAsia" w:hAnsiTheme="minorEastAsia" w:hint="eastAsia"/>
          <w:w w:val="95"/>
          <w:sz w:val="24"/>
          <w:szCs w:val="24"/>
          <w:lang w:eastAsia="zh-CN"/>
        </w:rPr>
        <w:t>5</w:t>
      </w:r>
      <w:r w:rsidRPr="00AF51B6">
        <w:rPr>
          <w:rFonts w:asciiTheme="minorEastAsia" w:eastAsiaTheme="minorEastAsia" w:hAnsiTheme="minorEastAsia"/>
          <w:w w:val="95"/>
          <w:sz w:val="24"/>
          <w:szCs w:val="24"/>
          <w:lang w:eastAsia="zh-CN"/>
        </w:rPr>
        <w:t>）</w:t>
      </w:r>
      <w:r w:rsidR="005065F3" w:rsidRPr="00AF51B6">
        <w:rPr>
          <w:rFonts w:asciiTheme="minorEastAsia" w:eastAsiaTheme="minorEastAsia" w:hAnsiTheme="minorEastAsia"/>
          <w:w w:val="95"/>
          <w:sz w:val="24"/>
          <w:szCs w:val="24"/>
          <w:lang w:eastAsia="zh-CN"/>
        </w:rPr>
        <w:t>投标文件的提交</w:t>
      </w:r>
    </w:p>
    <w:p w:rsidR="007D69A1" w:rsidRPr="00AF51B6" w:rsidRDefault="005065F3" w:rsidP="004B0E64">
      <w:pPr>
        <w:pStyle w:val="a3"/>
        <w:spacing w:line="360" w:lineRule="auto"/>
        <w:ind w:left="0" w:firstLineChars="147" w:firstLine="334"/>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投标方应根据相关规定，在投标截止时间前将投标文件密封送达指定地点。未及时送达 指定地点及不符合密封、标记、签章、装订要求的投标文件将拒绝接收。回</w:t>
      </w:r>
      <w:proofErr w:type="gramStart"/>
      <w:r w:rsidRPr="00AF51B6">
        <w:rPr>
          <w:rFonts w:asciiTheme="minorEastAsia" w:eastAsiaTheme="minorEastAsia" w:hAnsiTheme="minorEastAsia"/>
          <w:w w:val="95"/>
          <w:sz w:val="24"/>
          <w:szCs w:val="24"/>
          <w:lang w:eastAsia="zh-CN"/>
        </w:rPr>
        <w:t>标文件</w:t>
      </w:r>
      <w:proofErr w:type="gramEnd"/>
      <w:r w:rsidRPr="00AF51B6">
        <w:rPr>
          <w:rFonts w:asciiTheme="minorEastAsia" w:eastAsiaTheme="minorEastAsia" w:hAnsiTheme="minorEastAsia"/>
          <w:w w:val="95"/>
          <w:sz w:val="24"/>
          <w:szCs w:val="24"/>
          <w:lang w:eastAsia="zh-CN"/>
        </w:rPr>
        <w:t>提交后，供应商不得对报价文件进行修改。</w:t>
      </w:r>
    </w:p>
    <w:p w:rsidR="00855446" w:rsidRPr="00AF51B6" w:rsidRDefault="005065F3" w:rsidP="00855446">
      <w:pPr>
        <w:pStyle w:val="a3"/>
        <w:spacing w:line="360" w:lineRule="auto"/>
        <w:ind w:left="0" w:firstLineChars="196" w:firstLine="445"/>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截标时递交标书的投标</w:t>
      </w:r>
      <w:proofErr w:type="gramStart"/>
      <w:r w:rsidRPr="00AF51B6">
        <w:rPr>
          <w:rFonts w:asciiTheme="minorEastAsia" w:eastAsiaTheme="minorEastAsia" w:hAnsiTheme="minorEastAsia"/>
          <w:w w:val="95"/>
          <w:sz w:val="24"/>
          <w:szCs w:val="24"/>
          <w:lang w:eastAsia="zh-CN"/>
        </w:rPr>
        <w:t>方数量</w:t>
      </w:r>
      <w:proofErr w:type="gramEnd"/>
      <w:r w:rsidRPr="00AF51B6">
        <w:rPr>
          <w:rFonts w:asciiTheme="minorEastAsia" w:eastAsiaTheme="minorEastAsia" w:hAnsiTheme="minorEastAsia"/>
          <w:w w:val="95"/>
          <w:sz w:val="24"/>
          <w:szCs w:val="24"/>
          <w:lang w:eastAsia="zh-CN"/>
        </w:rPr>
        <w:t>未达3 家的，将按相关规定暂停开标和定标程序。如导致招标失败，采购人将不负担因此给投标方造成的损失。</w:t>
      </w:r>
    </w:p>
    <w:p w:rsidR="004B0E64" w:rsidRPr="00AF51B6" w:rsidRDefault="002A6386" w:rsidP="00855446">
      <w:pPr>
        <w:pStyle w:val="a3"/>
        <w:spacing w:line="360" w:lineRule="auto"/>
        <w:ind w:left="0"/>
        <w:rPr>
          <w:rFonts w:asciiTheme="minorEastAsia" w:eastAsiaTheme="minorEastAsia" w:hAnsiTheme="minorEastAsia"/>
          <w:w w:val="95"/>
          <w:sz w:val="24"/>
          <w:szCs w:val="24"/>
          <w:lang w:eastAsia="zh-CN"/>
        </w:rPr>
      </w:pPr>
      <w:r w:rsidRPr="00AF51B6">
        <w:rPr>
          <w:rFonts w:asciiTheme="minorEastAsia" w:eastAsiaTheme="minorEastAsia" w:hAnsiTheme="minorEastAsia" w:hint="eastAsia"/>
          <w:b/>
          <w:w w:val="95"/>
          <w:sz w:val="24"/>
          <w:szCs w:val="24"/>
          <w:lang w:eastAsia="zh-CN"/>
        </w:rPr>
        <w:t>八</w:t>
      </w:r>
      <w:r w:rsidR="005065F3" w:rsidRPr="00AF51B6">
        <w:rPr>
          <w:rFonts w:asciiTheme="minorEastAsia" w:eastAsiaTheme="minorEastAsia" w:hAnsiTheme="minorEastAsia"/>
          <w:b/>
          <w:w w:val="95"/>
          <w:sz w:val="24"/>
          <w:szCs w:val="24"/>
          <w:lang w:eastAsia="zh-CN"/>
        </w:rPr>
        <w:t>、</w:t>
      </w:r>
      <w:proofErr w:type="gramStart"/>
      <w:r w:rsidR="005065F3" w:rsidRPr="00AF51B6">
        <w:rPr>
          <w:rFonts w:asciiTheme="minorEastAsia" w:eastAsiaTheme="minorEastAsia" w:hAnsiTheme="minorEastAsia"/>
          <w:b/>
          <w:w w:val="95"/>
          <w:sz w:val="24"/>
          <w:szCs w:val="24"/>
          <w:lang w:eastAsia="zh-CN"/>
        </w:rPr>
        <w:t>废标条款</w:t>
      </w:r>
      <w:proofErr w:type="gramEnd"/>
    </w:p>
    <w:p w:rsidR="004A3127" w:rsidRPr="00AF51B6" w:rsidRDefault="00B840B6" w:rsidP="004B0E64">
      <w:pPr>
        <w:spacing w:before="62" w:line="360" w:lineRule="auto"/>
        <w:ind w:leftChars="55" w:left="121" w:right="3462" w:firstLineChars="98" w:firstLine="222"/>
        <w:rPr>
          <w:rFonts w:asciiTheme="minorEastAsia" w:hAnsiTheme="minorEastAsia"/>
          <w:b/>
          <w:w w:val="95"/>
          <w:sz w:val="24"/>
          <w:szCs w:val="24"/>
          <w:lang w:eastAsia="zh-CN"/>
        </w:rPr>
      </w:pPr>
      <w:r w:rsidRPr="00AF51B6">
        <w:rPr>
          <w:rFonts w:asciiTheme="minorEastAsia" w:hAnsiTheme="minorEastAsia" w:hint="eastAsia"/>
          <w:w w:val="95"/>
          <w:sz w:val="24"/>
          <w:szCs w:val="24"/>
          <w:lang w:eastAsia="zh-CN"/>
        </w:rPr>
        <w:t xml:space="preserve"> </w:t>
      </w:r>
      <w:r w:rsidR="005065F3" w:rsidRPr="00AF51B6">
        <w:rPr>
          <w:rFonts w:asciiTheme="minorEastAsia" w:hAnsiTheme="minorEastAsia"/>
          <w:w w:val="95"/>
          <w:sz w:val="24"/>
          <w:szCs w:val="24"/>
          <w:lang w:eastAsia="zh-CN"/>
        </w:rPr>
        <w:t xml:space="preserve">符合下列条件之一，即可定为废标： </w:t>
      </w:r>
    </w:p>
    <w:p w:rsidR="007D69A1" w:rsidRPr="00AF51B6" w:rsidRDefault="005065F3" w:rsidP="004B0E64">
      <w:pPr>
        <w:pStyle w:val="a3"/>
        <w:spacing w:line="360" w:lineRule="auto"/>
        <w:ind w:left="0" w:right="74" w:firstLineChars="147" w:firstLine="334"/>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1</w:t>
      </w:r>
      <w:r w:rsidR="003832AF">
        <w:rPr>
          <w:rFonts w:asciiTheme="minorEastAsia" w:eastAsiaTheme="minorEastAsia" w:hAnsiTheme="minorEastAsia" w:hint="eastAsia"/>
          <w:w w:val="95"/>
          <w:sz w:val="24"/>
          <w:szCs w:val="24"/>
          <w:lang w:eastAsia="zh-CN"/>
        </w:rPr>
        <w:t>、</w:t>
      </w:r>
      <w:r w:rsidRPr="00AF51B6">
        <w:rPr>
          <w:rFonts w:asciiTheme="minorEastAsia" w:eastAsiaTheme="minorEastAsia" w:hAnsiTheme="minorEastAsia"/>
          <w:w w:val="95"/>
          <w:sz w:val="24"/>
          <w:szCs w:val="24"/>
          <w:lang w:eastAsia="zh-CN"/>
        </w:rPr>
        <w:t>报价文件无投标方盖章，无法定代表人或法定代表人授权代表签字或盖章的。</w:t>
      </w:r>
    </w:p>
    <w:p w:rsidR="007D69A1" w:rsidRPr="00AF51B6" w:rsidRDefault="005065F3" w:rsidP="004B0E64">
      <w:pPr>
        <w:pStyle w:val="a3"/>
        <w:spacing w:before="46" w:line="360" w:lineRule="auto"/>
        <w:ind w:left="0" w:right="74" w:firstLineChars="147" w:firstLine="334"/>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2</w:t>
      </w:r>
      <w:r w:rsidR="003832AF">
        <w:rPr>
          <w:rFonts w:asciiTheme="minorEastAsia" w:eastAsiaTheme="minorEastAsia" w:hAnsiTheme="minorEastAsia" w:hint="eastAsia"/>
          <w:w w:val="95"/>
          <w:sz w:val="24"/>
          <w:szCs w:val="24"/>
          <w:lang w:eastAsia="zh-CN"/>
        </w:rPr>
        <w:t>、</w:t>
      </w:r>
      <w:r w:rsidRPr="00AF51B6">
        <w:rPr>
          <w:rFonts w:asciiTheme="minorEastAsia" w:eastAsiaTheme="minorEastAsia" w:hAnsiTheme="minorEastAsia"/>
          <w:w w:val="95"/>
          <w:sz w:val="24"/>
          <w:szCs w:val="24"/>
          <w:lang w:eastAsia="zh-CN"/>
        </w:rPr>
        <w:t>投标书未按规定的格式填写，内容不全或关键字迹模糊、无法辨认的。</w:t>
      </w:r>
    </w:p>
    <w:p w:rsidR="007D69A1" w:rsidRPr="00AF51B6" w:rsidRDefault="005065F3" w:rsidP="004B0E64">
      <w:pPr>
        <w:pStyle w:val="a3"/>
        <w:spacing w:line="360" w:lineRule="auto"/>
        <w:ind w:leftChars="55" w:left="121" w:right="74" w:firstLineChars="98" w:firstLine="222"/>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3</w:t>
      </w:r>
      <w:r w:rsidR="003832AF">
        <w:rPr>
          <w:rFonts w:asciiTheme="minorEastAsia" w:eastAsiaTheme="minorEastAsia" w:hAnsiTheme="minorEastAsia" w:hint="eastAsia"/>
          <w:w w:val="95"/>
          <w:sz w:val="24"/>
          <w:szCs w:val="24"/>
          <w:lang w:eastAsia="zh-CN"/>
        </w:rPr>
        <w:t>、</w:t>
      </w:r>
      <w:r w:rsidRPr="00AF51B6">
        <w:rPr>
          <w:rFonts w:asciiTheme="minorEastAsia" w:eastAsiaTheme="minorEastAsia" w:hAnsiTheme="minorEastAsia"/>
          <w:w w:val="95"/>
          <w:sz w:val="24"/>
          <w:szCs w:val="24"/>
          <w:lang w:eastAsia="zh-CN"/>
        </w:rPr>
        <w:t>投标方递交两份或多份内容不同的投标文件，或在一份投标文件中对同一招标项目报有两个或多个报价，且未声明哪一个有效的，按招标文件规定提交备选投标方案的除外。</w:t>
      </w:r>
    </w:p>
    <w:p w:rsidR="007D69A1" w:rsidRPr="00AF51B6" w:rsidRDefault="00CA7863" w:rsidP="004B0E64">
      <w:pPr>
        <w:pStyle w:val="a3"/>
        <w:spacing w:line="360" w:lineRule="auto"/>
        <w:ind w:leftChars="55" w:left="121" w:right="74" w:firstLineChars="98" w:firstLine="222"/>
        <w:rPr>
          <w:rFonts w:asciiTheme="minorEastAsia" w:eastAsiaTheme="minorEastAsia" w:hAnsiTheme="minorEastAsia"/>
          <w:w w:val="95"/>
          <w:sz w:val="24"/>
          <w:szCs w:val="24"/>
          <w:lang w:eastAsia="zh-CN"/>
        </w:rPr>
      </w:pPr>
      <w:r>
        <w:rPr>
          <w:rFonts w:asciiTheme="minorEastAsia" w:eastAsiaTheme="minorEastAsia" w:hAnsiTheme="minorEastAsia" w:hint="eastAsia"/>
          <w:w w:val="95"/>
          <w:sz w:val="24"/>
          <w:szCs w:val="24"/>
          <w:lang w:eastAsia="zh-CN"/>
        </w:rPr>
        <w:t>4</w:t>
      </w:r>
      <w:r w:rsidR="003832AF">
        <w:rPr>
          <w:rFonts w:asciiTheme="minorEastAsia" w:eastAsiaTheme="minorEastAsia" w:hAnsiTheme="minorEastAsia" w:hint="eastAsia"/>
          <w:w w:val="95"/>
          <w:sz w:val="24"/>
          <w:szCs w:val="24"/>
          <w:lang w:eastAsia="zh-CN"/>
        </w:rPr>
        <w:t>、</w:t>
      </w:r>
      <w:r w:rsidR="005065F3" w:rsidRPr="00AF51B6">
        <w:rPr>
          <w:rFonts w:asciiTheme="minorEastAsia" w:eastAsiaTheme="minorEastAsia" w:hAnsiTheme="minorEastAsia"/>
          <w:w w:val="95"/>
          <w:sz w:val="24"/>
          <w:szCs w:val="24"/>
          <w:lang w:eastAsia="zh-CN"/>
        </w:rPr>
        <w:t>投标方以他人的名义投标、串通投标、以行贿手段谋取中标或者以其他弄虚作假方式投标的。</w:t>
      </w:r>
    </w:p>
    <w:p w:rsidR="007D69A1" w:rsidRPr="00AF51B6" w:rsidRDefault="005065F3" w:rsidP="004B0E64">
      <w:pPr>
        <w:pStyle w:val="a3"/>
        <w:spacing w:before="27" w:line="360" w:lineRule="auto"/>
        <w:ind w:leftChars="55" w:left="121" w:right="199" w:firstLineChars="98" w:firstLine="222"/>
        <w:jc w:val="both"/>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6、招标方有权要求中标方提供满足项目要求的相关证明材料，若不能提供证明材料或者证明材料不能完全满足招标方需求，招标方有权作废招标结果，并追究中标方诚信事故问题。</w:t>
      </w:r>
    </w:p>
    <w:p w:rsidR="007D69A1" w:rsidRPr="00AF51B6" w:rsidRDefault="005065F3" w:rsidP="004B0E64">
      <w:pPr>
        <w:pStyle w:val="a3"/>
        <w:spacing w:before="27" w:line="360" w:lineRule="auto"/>
        <w:ind w:leftChars="55" w:left="121" w:right="199" w:firstLineChars="98" w:firstLine="222"/>
        <w:jc w:val="both"/>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7、中标公示后，招标方有权要求中标供应商在公示期内提供产品（需与投标</w:t>
      </w:r>
      <w:r w:rsidRPr="00AF51B6">
        <w:rPr>
          <w:rFonts w:asciiTheme="minorEastAsia" w:eastAsiaTheme="minorEastAsia" w:hAnsiTheme="minorEastAsia"/>
          <w:w w:val="95"/>
          <w:sz w:val="24"/>
          <w:szCs w:val="24"/>
          <w:lang w:eastAsia="zh-CN"/>
        </w:rPr>
        <w:lastRenderedPageBreak/>
        <w:t>产品型号一致）进行测试，如不能按时提供或发现产品有性能指标、功能指标上不符合招标文件和合同要求的，</w:t>
      </w:r>
      <w:proofErr w:type="gramStart"/>
      <w:r w:rsidRPr="00AF51B6">
        <w:rPr>
          <w:rFonts w:asciiTheme="minorEastAsia" w:eastAsiaTheme="minorEastAsia" w:hAnsiTheme="minorEastAsia"/>
          <w:w w:val="95"/>
          <w:sz w:val="24"/>
          <w:szCs w:val="24"/>
          <w:lang w:eastAsia="zh-CN"/>
        </w:rPr>
        <w:t>按废标处理</w:t>
      </w:r>
      <w:proofErr w:type="gramEnd"/>
      <w:r w:rsidRPr="00AF51B6">
        <w:rPr>
          <w:rFonts w:asciiTheme="minorEastAsia" w:eastAsiaTheme="minorEastAsia" w:hAnsiTheme="minorEastAsia"/>
          <w:w w:val="95"/>
          <w:sz w:val="24"/>
          <w:szCs w:val="24"/>
          <w:lang w:eastAsia="zh-CN"/>
        </w:rPr>
        <w:t>。</w:t>
      </w:r>
    </w:p>
    <w:p w:rsidR="007D69A1" w:rsidRPr="00AF51B6" w:rsidRDefault="000154F1" w:rsidP="0068005D">
      <w:pPr>
        <w:spacing w:before="62" w:line="360" w:lineRule="auto"/>
        <w:ind w:left="120" w:right="3462"/>
        <w:rPr>
          <w:rFonts w:asciiTheme="minorEastAsia" w:hAnsiTheme="minorEastAsia"/>
          <w:b/>
          <w:w w:val="95"/>
          <w:sz w:val="24"/>
          <w:szCs w:val="24"/>
          <w:lang w:eastAsia="zh-CN"/>
        </w:rPr>
      </w:pPr>
      <w:r w:rsidRPr="00AF51B6">
        <w:rPr>
          <w:rFonts w:asciiTheme="minorEastAsia" w:hAnsiTheme="minorEastAsia" w:hint="eastAsia"/>
          <w:b/>
          <w:w w:val="95"/>
          <w:sz w:val="24"/>
          <w:szCs w:val="24"/>
          <w:lang w:eastAsia="zh-CN"/>
        </w:rPr>
        <w:t>九</w:t>
      </w:r>
      <w:r w:rsidR="005065F3" w:rsidRPr="00AF51B6">
        <w:rPr>
          <w:rFonts w:asciiTheme="minorEastAsia" w:hAnsiTheme="minorEastAsia"/>
          <w:b/>
          <w:w w:val="95"/>
          <w:sz w:val="24"/>
          <w:szCs w:val="24"/>
          <w:lang w:eastAsia="zh-CN"/>
        </w:rPr>
        <w:t>、流标情形</w:t>
      </w:r>
    </w:p>
    <w:p w:rsidR="004A3127" w:rsidRPr="00AF51B6" w:rsidRDefault="005065F3" w:rsidP="004B0E64">
      <w:pPr>
        <w:pStyle w:val="a3"/>
        <w:spacing w:line="360" w:lineRule="auto"/>
        <w:ind w:left="0" w:right="74" w:firstLineChars="196" w:firstLine="445"/>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 xml:space="preserve">符合下列情形之一，本次招标流标，需重新招标。 </w:t>
      </w:r>
    </w:p>
    <w:p w:rsidR="007D69A1" w:rsidRPr="00AF51B6" w:rsidRDefault="005065F3" w:rsidP="004B0E64">
      <w:pPr>
        <w:pStyle w:val="a3"/>
        <w:spacing w:line="360" w:lineRule="auto"/>
        <w:ind w:left="0" w:right="74" w:firstLineChars="147" w:firstLine="334"/>
        <w:rPr>
          <w:rFonts w:asciiTheme="minorEastAsia" w:eastAsiaTheme="minorEastAsia" w:hAnsiTheme="minorEastAsia"/>
          <w:w w:val="95"/>
          <w:sz w:val="24"/>
          <w:szCs w:val="24"/>
          <w:lang w:eastAsia="zh-CN"/>
        </w:rPr>
      </w:pPr>
      <w:r w:rsidRPr="00AF51B6">
        <w:rPr>
          <w:rFonts w:asciiTheme="minorEastAsia" w:eastAsiaTheme="minorEastAsia" w:hAnsiTheme="minorEastAsia"/>
          <w:w w:val="95"/>
          <w:sz w:val="24"/>
          <w:szCs w:val="24"/>
          <w:lang w:eastAsia="zh-CN"/>
        </w:rPr>
        <w:t>1、符合招标文件规定并做出实质性响应的供应商不足三家。</w:t>
      </w:r>
    </w:p>
    <w:p w:rsidR="00307C85" w:rsidRPr="00AB1CA0" w:rsidRDefault="00307C85" w:rsidP="004B0E64">
      <w:pPr>
        <w:pStyle w:val="a3"/>
        <w:spacing w:before="46" w:line="360" w:lineRule="auto"/>
        <w:ind w:left="0" w:right="74" w:firstLineChars="147" w:firstLine="334"/>
        <w:rPr>
          <w:rFonts w:asciiTheme="minorEastAsia" w:eastAsiaTheme="minorEastAsia" w:hAnsiTheme="minorEastAsia"/>
          <w:bCs/>
          <w:color w:val="000000" w:themeColor="text1"/>
          <w:w w:val="95"/>
          <w:sz w:val="24"/>
          <w:szCs w:val="24"/>
          <w:lang w:eastAsia="zh-CN"/>
        </w:rPr>
      </w:pPr>
      <w:r w:rsidRPr="00AB1CA0">
        <w:rPr>
          <w:rFonts w:asciiTheme="minorEastAsia" w:eastAsiaTheme="minorEastAsia" w:hAnsiTheme="minorEastAsia"/>
          <w:bCs/>
          <w:color w:val="000000" w:themeColor="text1"/>
          <w:w w:val="95"/>
          <w:sz w:val="24"/>
          <w:szCs w:val="24"/>
          <w:lang w:eastAsia="zh-CN"/>
        </w:rPr>
        <w:t>2、采购</w:t>
      </w:r>
      <w:r w:rsidRPr="00AB1CA0">
        <w:rPr>
          <w:rFonts w:asciiTheme="minorEastAsia" w:eastAsiaTheme="minorEastAsia" w:hAnsiTheme="minorEastAsia" w:hint="eastAsia"/>
          <w:bCs/>
          <w:color w:val="000000" w:themeColor="text1"/>
          <w:w w:val="95"/>
          <w:sz w:val="24"/>
          <w:szCs w:val="24"/>
          <w:lang w:eastAsia="zh-CN"/>
        </w:rPr>
        <w:t>招标</w:t>
      </w:r>
      <w:r w:rsidRPr="00AB1CA0">
        <w:rPr>
          <w:rFonts w:asciiTheme="minorEastAsia" w:eastAsiaTheme="minorEastAsia" w:hAnsiTheme="minorEastAsia"/>
          <w:bCs/>
          <w:color w:val="000000" w:themeColor="text1"/>
          <w:w w:val="95"/>
          <w:sz w:val="24"/>
          <w:szCs w:val="24"/>
          <w:lang w:eastAsia="zh-CN"/>
        </w:rPr>
        <w:t>的</w:t>
      </w:r>
      <w:r w:rsidR="00BD340E" w:rsidRPr="00AB1CA0">
        <w:rPr>
          <w:rFonts w:asciiTheme="minorEastAsia" w:eastAsiaTheme="minorEastAsia" w:hAnsiTheme="minorEastAsia" w:hint="eastAsia"/>
          <w:bCs/>
          <w:color w:val="000000" w:themeColor="text1"/>
          <w:w w:val="95"/>
          <w:sz w:val="24"/>
          <w:szCs w:val="24"/>
          <w:lang w:eastAsia="zh-CN"/>
        </w:rPr>
        <w:t>程序不满足审计法律</w:t>
      </w:r>
      <w:r w:rsidRPr="00AB1CA0">
        <w:rPr>
          <w:rFonts w:asciiTheme="minorEastAsia" w:eastAsiaTheme="minorEastAsia" w:hAnsiTheme="minorEastAsia" w:hint="eastAsia"/>
          <w:bCs/>
          <w:color w:val="000000" w:themeColor="text1"/>
          <w:w w:val="95"/>
          <w:sz w:val="24"/>
          <w:szCs w:val="24"/>
          <w:lang w:eastAsia="zh-CN"/>
        </w:rPr>
        <w:t>部</w:t>
      </w:r>
      <w:r w:rsidR="00BD340E" w:rsidRPr="00AB1CA0">
        <w:rPr>
          <w:rFonts w:asciiTheme="minorEastAsia" w:eastAsiaTheme="minorEastAsia" w:hAnsiTheme="minorEastAsia" w:hint="eastAsia"/>
          <w:bCs/>
          <w:color w:val="000000" w:themeColor="text1"/>
          <w:w w:val="95"/>
          <w:sz w:val="24"/>
          <w:szCs w:val="24"/>
          <w:lang w:eastAsia="zh-CN"/>
        </w:rPr>
        <w:t>审核</w:t>
      </w:r>
      <w:r w:rsidRPr="00AB1CA0">
        <w:rPr>
          <w:rFonts w:asciiTheme="minorEastAsia" w:eastAsiaTheme="minorEastAsia" w:hAnsiTheme="minorEastAsia"/>
          <w:bCs/>
          <w:color w:val="000000" w:themeColor="text1"/>
          <w:w w:val="95"/>
          <w:sz w:val="24"/>
          <w:szCs w:val="24"/>
          <w:lang w:eastAsia="zh-CN"/>
        </w:rPr>
        <w:t>。</w:t>
      </w:r>
    </w:p>
    <w:p w:rsidR="007D69A1" w:rsidRPr="00AB1CA0" w:rsidRDefault="00307C85" w:rsidP="004B0E64">
      <w:pPr>
        <w:pStyle w:val="a3"/>
        <w:spacing w:before="46" w:line="360" w:lineRule="auto"/>
        <w:ind w:left="0" w:right="74" w:firstLineChars="147" w:firstLine="334"/>
        <w:rPr>
          <w:rFonts w:asciiTheme="minorEastAsia" w:eastAsiaTheme="minorEastAsia" w:hAnsiTheme="minorEastAsia"/>
          <w:bCs/>
          <w:color w:val="000000" w:themeColor="text1"/>
          <w:w w:val="95"/>
          <w:sz w:val="24"/>
          <w:szCs w:val="24"/>
          <w:lang w:eastAsia="zh-CN"/>
        </w:rPr>
      </w:pPr>
      <w:r w:rsidRPr="00AB1CA0">
        <w:rPr>
          <w:rFonts w:asciiTheme="minorEastAsia" w:eastAsiaTheme="minorEastAsia" w:hAnsiTheme="minorEastAsia" w:hint="eastAsia"/>
          <w:bCs/>
          <w:color w:val="000000" w:themeColor="text1"/>
          <w:w w:val="95"/>
          <w:sz w:val="24"/>
          <w:szCs w:val="24"/>
          <w:lang w:eastAsia="zh-CN"/>
        </w:rPr>
        <w:t>3</w:t>
      </w:r>
      <w:r w:rsidR="005065F3" w:rsidRPr="00AB1CA0">
        <w:rPr>
          <w:rFonts w:asciiTheme="minorEastAsia" w:eastAsiaTheme="minorEastAsia" w:hAnsiTheme="minorEastAsia"/>
          <w:bCs/>
          <w:color w:val="000000" w:themeColor="text1"/>
          <w:w w:val="95"/>
          <w:sz w:val="24"/>
          <w:szCs w:val="24"/>
          <w:lang w:eastAsia="zh-CN"/>
        </w:rPr>
        <w:t>、采购</w:t>
      </w:r>
      <w:r w:rsidRPr="00AB1CA0">
        <w:rPr>
          <w:rFonts w:asciiTheme="minorEastAsia" w:eastAsiaTheme="minorEastAsia" w:hAnsiTheme="minorEastAsia" w:hint="eastAsia"/>
          <w:bCs/>
          <w:color w:val="000000" w:themeColor="text1"/>
          <w:w w:val="95"/>
          <w:sz w:val="24"/>
          <w:szCs w:val="24"/>
          <w:lang w:eastAsia="zh-CN"/>
        </w:rPr>
        <w:t>招标</w:t>
      </w:r>
      <w:r w:rsidR="005065F3" w:rsidRPr="00AB1CA0">
        <w:rPr>
          <w:rFonts w:asciiTheme="minorEastAsia" w:eastAsiaTheme="minorEastAsia" w:hAnsiTheme="minorEastAsia"/>
          <w:bCs/>
          <w:color w:val="000000" w:themeColor="text1"/>
          <w:w w:val="95"/>
          <w:sz w:val="24"/>
          <w:szCs w:val="24"/>
          <w:lang w:eastAsia="zh-CN"/>
        </w:rPr>
        <w:t>的公正性受到</w:t>
      </w:r>
      <w:r w:rsidRPr="00AB1CA0">
        <w:rPr>
          <w:rFonts w:asciiTheme="minorEastAsia" w:eastAsiaTheme="minorEastAsia" w:hAnsiTheme="minorEastAsia" w:hint="eastAsia"/>
          <w:bCs/>
          <w:color w:val="000000" w:themeColor="text1"/>
          <w:w w:val="95"/>
          <w:sz w:val="24"/>
          <w:szCs w:val="24"/>
          <w:lang w:eastAsia="zh-CN"/>
        </w:rPr>
        <w:t>纪委监察部质疑</w:t>
      </w:r>
      <w:r w:rsidR="005065F3" w:rsidRPr="00AB1CA0">
        <w:rPr>
          <w:rFonts w:asciiTheme="minorEastAsia" w:eastAsiaTheme="minorEastAsia" w:hAnsiTheme="minorEastAsia"/>
          <w:bCs/>
          <w:color w:val="000000" w:themeColor="text1"/>
          <w:w w:val="95"/>
          <w:sz w:val="24"/>
          <w:szCs w:val="24"/>
          <w:lang w:eastAsia="zh-CN"/>
        </w:rPr>
        <w:t>。</w:t>
      </w:r>
    </w:p>
    <w:p w:rsidR="004A3127" w:rsidRPr="00AF51B6" w:rsidRDefault="00AB1CA0" w:rsidP="004B0E64">
      <w:pPr>
        <w:spacing w:line="360" w:lineRule="auto"/>
        <w:ind w:right="3462" w:firstLineChars="147" w:firstLine="334"/>
        <w:rPr>
          <w:rFonts w:asciiTheme="minorEastAsia" w:hAnsiTheme="minorEastAsia"/>
          <w:w w:val="95"/>
          <w:sz w:val="24"/>
          <w:szCs w:val="24"/>
          <w:lang w:eastAsia="zh-CN"/>
        </w:rPr>
      </w:pPr>
      <w:r>
        <w:rPr>
          <w:rFonts w:asciiTheme="minorEastAsia" w:hAnsiTheme="minorEastAsia" w:hint="eastAsia"/>
          <w:w w:val="95"/>
          <w:sz w:val="24"/>
          <w:szCs w:val="24"/>
          <w:lang w:eastAsia="zh-CN"/>
        </w:rPr>
        <w:t>4</w:t>
      </w:r>
      <w:r w:rsidR="005065F3" w:rsidRPr="00AF51B6">
        <w:rPr>
          <w:rFonts w:asciiTheme="minorEastAsia" w:hAnsiTheme="minorEastAsia"/>
          <w:w w:val="95"/>
          <w:sz w:val="24"/>
          <w:szCs w:val="24"/>
          <w:lang w:eastAsia="zh-CN"/>
        </w:rPr>
        <w:t>、</w:t>
      </w:r>
      <w:r w:rsidR="00307C85" w:rsidRPr="00AF51B6">
        <w:rPr>
          <w:rFonts w:asciiTheme="minorEastAsia" w:hAnsiTheme="minorEastAsia" w:hint="eastAsia"/>
          <w:w w:val="95"/>
          <w:sz w:val="24"/>
          <w:szCs w:val="24"/>
          <w:lang w:eastAsia="zh-CN"/>
        </w:rPr>
        <w:t>由于其他原因，本次</w:t>
      </w:r>
      <w:r w:rsidR="005065F3" w:rsidRPr="00AF51B6">
        <w:rPr>
          <w:rFonts w:asciiTheme="minorEastAsia" w:hAnsiTheme="minorEastAsia"/>
          <w:w w:val="95"/>
          <w:sz w:val="24"/>
          <w:szCs w:val="24"/>
          <w:lang w:eastAsia="zh-CN"/>
        </w:rPr>
        <w:t>采购任务取消</w:t>
      </w:r>
      <w:r w:rsidR="00307C85" w:rsidRPr="00AF51B6">
        <w:rPr>
          <w:rFonts w:asciiTheme="minorEastAsia" w:hAnsiTheme="minorEastAsia" w:hint="eastAsia"/>
          <w:w w:val="95"/>
          <w:sz w:val="24"/>
          <w:szCs w:val="24"/>
          <w:lang w:eastAsia="zh-CN"/>
        </w:rPr>
        <w:t>时</w:t>
      </w:r>
      <w:r w:rsidR="005065F3" w:rsidRPr="00AF51B6">
        <w:rPr>
          <w:rFonts w:asciiTheme="minorEastAsia" w:hAnsiTheme="minorEastAsia"/>
          <w:w w:val="95"/>
          <w:sz w:val="24"/>
          <w:szCs w:val="24"/>
          <w:lang w:eastAsia="zh-CN"/>
        </w:rPr>
        <w:t xml:space="preserve">。 </w:t>
      </w:r>
    </w:p>
    <w:p w:rsidR="007D69A1" w:rsidRPr="00AF51B6" w:rsidRDefault="005065F3" w:rsidP="0068005D">
      <w:pPr>
        <w:spacing w:line="360" w:lineRule="auto"/>
        <w:ind w:left="120" w:right="3462"/>
        <w:rPr>
          <w:rFonts w:asciiTheme="minorEastAsia" w:hAnsiTheme="minorEastAsia"/>
          <w:b/>
          <w:w w:val="95"/>
          <w:sz w:val="24"/>
          <w:szCs w:val="24"/>
          <w:lang w:eastAsia="zh-CN"/>
        </w:rPr>
      </w:pPr>
      <w:r w:rsidRPr="00AF51B6">
        <w:rPr>
          <w:rFonts w:asciiTheme="minorEastAsia" w:hAnsiTheme="minorEastAsia"/>
          <w:b/>
          <w:w w:val="95"/>
          <w:sz w:val="24"/>
          <w:szCs w:val="24"/>
          <w:lang w:eastAsia="zh-CN"/>
        </w:rPr>
        <w:t>十、其它与本次招标有关的规定</w:t>
      </w:r>
    </w:p>
    <w:p w:rsidR="007D69A1" w:rsidRPr="00AF51B6" w:rsidRDefault="005065F3" w:rsidP="00CA7863">
      <w:pPr>
        <w:pStyle w:val="a3"/>
        <w:spacing w:before="46" w:line="360" w:lineRule="auto"/>
        <w:ind w:right="74"/>
        <w:rPr>
          <w:rFonts w:asciiTheme="minorEastAsia" w:eastAsiaTheme="minorEastAsia" w:hAnsiTheme="minorEastAsia"/>
          <w:w w:val="95"/>
          <w:sz w:val="24"/>
          <w:szCs w:val="24"/>
          <w:lang w:eastAsia="zh-CN"/>
        </w:rPr>
      </w:pPr>
      <w:r w:rsidRPr="00CA7863">
        <w:rPr>
          <w:w w:val="95"/>
          <w:sz w:val="24"/>
          <w:szCs w:val="24"/>
          <w:lang w:eastAsia="zh-CN"/>
        </w:rPr>
        <w:t>项目咨询联系人</w:t>
      </w:r>
      <w:r w:rsidR="00CA7863" w:rsidRPr="00CA7863">
        <w:rPr>
          <w:rFonts w:hint="eastAsia"/>
          <w:w w:val="95"/>
          <w:sz w:val="24"/>
          <w:szCs w:val="24"/>
          <w:lang w:eastAsia="zh-CN"/>
        </w:rPr>
        <w:t>及资料接收人</w:t>
      </w:r>
      <w:r w:rsidRPr="00CA7863">
        <w:rPr>
          <w:w w:val="95"/>
          <w:sz w:val="24"/>
          <w:szCs w:val="24"/>
          <w:lang w:eastAsia="zh-CN"/>
        </w:rPr>
        <w:t xml:space="preserve">： </w:t>
      </w:r>
      <w:r w:rsidR="00AF51B6" w:rsidRPr="00CA7863">
        <w:rPr>
          <w:rFonts w:hint="eastAsia"/>
          <w:w w:val="95"/>
          <w:sz w:val="24"/>
          <w:szCs w:val="24"/>
          <w:lang w:eastAsia="zh-CN"/>
        </w:rPr>
        <w:t>牛</w:t>
      </w:r>
      <w:r w:rsidR="00CA7863">
        <w:rPr>
          <w:rFonts w:hint="eastAsia"/>
          <w:w w:val="95"/>
          <w:sz w:val="24"/>
          <w:szCs w:val="24"/>
          <w:lang w:eastAsia="zh-CN"/>
        </w:rPr>
        <w:t>部长</w:t>
      </w:r>
      <w:r w:rsidR="00CA7863" w:rsidRPr="00CA7863">
        <w:rPr>
          <w:w w:val="95"/>
          <w:sz w:val="24"/>
          <w:szCs w:val="24"/>
          <w:lang w:eastAsia="zh-CN"/>
        </w:rPr>
        <w:t xml:space="preserve"> </w:t>
      </w:r>
      <w:r w:rsidR="004A3127" w:rsidRPr="00CA7863">
        <w:rPr>
          <w:rFonts w:hint="eastAsia"/>
          <w:w w:val="95"/>
          <w:sz w:val="24"/>
          <w:szCs w:val="24"/>
          <w:lang w:eastAsia="zh-CN"/>
        </w:rPr>
        <w:t xml:space="preserve"> </w:t>
      </w:r>
      <w:r w:rsidRPr="00CA7863">
        <w:rPr>
          <w:w w:val="95"/>
          <w:sz w:val="24"/>
          <w:szCs w:val="24"/>
          <w:lang w:eastAsia="zh-CN"/>
        </w:rPr>
        <w:t>电话：</w:t>
      </w:r>
      <w:r w:rsidR="00CA7863">
        <w:rPr>
          <w:rFonts w:hint="eastAsia"/>
          <w:w w:val="95"/>
          <w:sz w:val="24"/>
          <w:szCs w:val="24"/>
          <w:lang w:eastAsia="zh-CN"/>
        </w:rPr>
        <w:t>15135126436</w:t>
      </w:r>
      <w:r w:rsidRPr="00CA7863">
        <w:rPr>
          <w:w w:val="95"/>
          <w:sz w:val="24"/>
          <w:szCs w:val="24"/>
          <w:lang w:eastAsia="zh-CN"/>
        </w:rPr>
        <w:t xml:space="preserve">。 </w:t>
      </w:r>
    </w:p>
    <w:p w:rsidR="004A3127" w:rsidRDefault="005065F3" w:rsidP="00052FF2">
      <w:pPr>
        <w:pStyle w:val="a3"/>
        <w:spacing w:before="46" w:line="360" w:lineRule="auto"/>
        <w:ind w:right="74"/>
        <w:rPr>
          <w:w w:val="95"/>
          <w:sz w:val="24"/>
          <w:szCs w:val="24"/>
          <w:lang w:eastAsia="zh-CN"/>
        </w:rPr>
      </w:pPr>
      <w:r w:rsidRPr="00AF51B6">
        <w:rPr>
          <w:w w:val="95"/>
          <w:sz w:val="24"/>
          <w:szCs w:val="24"/>
          <w:lang w:eastAsia="zh-CN"/>
        </w:rPr>
        <w:t>资料接收时间地点： 202</w:t>
      </w:r>
      <w:r w:rsidR="00F8137C" w:rsidRPr="00AF51B6">
        <w:rPr>
          <w:rFonts w:hint="eastAsia"/>
          <w:w w:val="95"/>
          <w:sz w:val="24"/>
          <w:szCs w:val="24"/>
          <w:lang w:eastAsia="zh-CN"/>
        </w:rPr>
        <w:t>5</w:t>
      </w:r>
      <w:r w:rsidRPr="00AF51B6">
        <w:rPr>
          <w:w w:val="95"/>
          <w:sz w:val="24"/>
          <w:szCs w:val="24"/>
          <w:lang w:eastAsia="zh-CN"/>
        </w:rPr>
        <w:t xml:space="preserve"> 年 </w:t>
      </w:r>
      <w:r w:rsidR="00F8137C" w:rsidRPr="00AF51B6">
        <w:rPr>
          <w:rFonts w:hint="eastAsia"/>
          <w:w w:val="95"/>
          <w:sz w:val="24"/>
          <w:szCs w:val="24"/>
          <w:lang w:eastAsia="zh-CN"/>
        </w:rPr>
        <w:t xml:space="preserve"> </w:t>
      </w:r>
      <w:r w:rsidR="00CA7863">
        <w:rPr>
          <w:rFonts w:hint="eastAsia"/>
          <w:w w:val="95"/>
          <w:sz w:val="24"/>
          <w:szCs w:val="24"/>
          <w:lang w:eastAsia="zh-CN"/>
        </w:rPr>
        <w:t>2</w:t>
      </w:r>
      <w:r w:rsidRPr="00AF51B6">
        <w:rPr>
          <w:w w:val="95"/>
          <w:sz w:val="24"/>
          <w:szCs w:val="24"/>
          <w:lang w:eastAsia="zh-CN"/>
        </w:rPr>
        <w:t xml:space="preserve"> 月 </w:t>
      </w:r>
      <w:r w:rsidR="00CC01A2">
        <w:rPr>
          <w:rFonts w:hint="eastAsia"/>
          <w:w w:val="95"/>
          <w:sz w:val="24"/>
          <w:szCs w:val="24"/>
          <w:lang w:eastAsia="zh-CN"/>
        </w:rPr>
        <w:t>16</w:t>
      </w:r>
      <w:r w:rsidRPr="00AF51B6">
        <w:rPr>
          <w:w w:val="95"/>
          <w:sz w:val="24"/>
          <w:szCs w:val="24"/>
          <w:lang w:eastAsia="zh-CN"/>
        </w:rPr>
        <w:t xml:space="preserve"> 日 </w:t>
      </w:r>
      <w:r w:rsidR="004A3127" w:rsidRPr="00AF51B6">
        <w:rPr>
          <w:rFonts w:hint="eastAsia"/>
          <w:w w:val="95"/>
          <w:sz w:val="24"/>
          <w:szCs w:val="24"/>
          <w:lang w:eastAsia="zh-CN"/>
        </w:rPr>
        <w:t xml:space="preserve"> </w:t>
      </w:r>
      <w:r w:rsidR="00CC01A2">
        <w:rPr>
          <w:rFonts w:hint="eastAsia"/>
          <w:w w:val="95"/>
          <w:sz w:val="24"/>
          <w:szCs w:val="24"/>
          <w:lang w:eastAsia="zh-CN"/>
        </w:rPr>
        <w:t>17：30</w:t>
      </w:r>
      <w:r w:rsidRPr="00AF51B6">
        <w:rPr>
          <w:w w:val="95"/>
          <w:sz w:val="24"/>
          <w:szCs w:val="24"/>
          <w:lang w:eastAsia="zh-CN"/>
        </w:rPr>
        <w:t xml:space="preserve"> 时前将投标文件密封送至</w:t>
      </w:r>
      <w:proofErr w:type="gramStart"/>
      <w:r w:rsidR="004A3127" w:rsidRPr="00AF51B6">
        <w:rPr>
          <w:rFonts w:hint="eastAsia"/>
          <w:w w:val="95"/>
          <w:sz w:val="24"/>
          <w:szCs w:val="24"/>
          <w:lang w:eastAsia="zh-CN"/>
        </w:rPr>
        <w:t>太原市</w:t>
      </w:r>
      <w:r w:rsidR="00CC01A2">
        <w:rPr>
          <w:rFonts w:hint="eastAsia"/>
          <w:w w:val="95"/>
          <w:sz w:val="24"/>
          <w:szCs w:val="24"/>
          <w:lang w:eastAsia="zh-CN"/>
        </w:rPr>
        <w:t>综改</w:t>
      </w:r>
      <w:r w:rsidRPr="00AF51B6">
        <w:rPr>
          <w:w w:val="95"/>
          <w:sz w:val="24"/>
          <w:szCs w:val="24"/>
          <w:lang w:eastAsia="zh-CN"/>
        </w:rPr>
        <w:t>区</w:t>
      </w:r>
      <w:proofErr w:type="gramEnd"/>
      <w:r w:rsidR="00CC01A2">
        <w:rPr>
          <w:rFonts w:hint="eastAsia"/>
          <w:w w:val="95"/>
          <w:sz w:val="24"/>
          <w:szCs w:val="24"/>
          <w:lang w:eastAsia="zh-CN"/>
        </w:rPr>
        <w:t>唐</w:t>
      </w:r>
      <w:proofErr w:type="gramStart"/>
      <w:r w:rsidR="00CC01A2">
        <w:rPr>
          <w:rFonts w:hint="eastAsia"/>
          <w:w w:val="95"/>
          <w:sz w:val="24"/>
          <w:szCs w:val="24"/>
          <w:lang w:eastAsia="zh-CN"/>
        </w:rPr>
        <w:t>槐产业园西贾</w:t>
      </w:r>
      <w:proofErr w:type="gramEnd"/>
      <w:r w:rsidR="00CC01A2">
        <w:rPr>
          <w:rFonts w:hint="eastAsia"/>
          <w:w w:val="95"/>
          <w:sz w:val="24"/>
          <w:szCs w:val="24"/>
          <w:lang w:eastAsia="zh-CN"/>
        </w:rPr>
        <w:t>北街79号山西煤机装备制造有限责任公司办公楼三楼价格审核部</w:t>
      </w:r>
      <w:r w:rsidRPr="00AF51B6">
        <w:rPr>
          <w:w w:val="95"/>
          <w:sz w:val="24"/>
          <w:szCs w:val="24"/>
          <w:lang w:eastAsia="zh-CN"/>
        </w:rPr>
        <w:t>。</w:t>
      </w:r>
    </w:p>
    <w:p w:rsidR="00AB1CA0" w:rsidRDefault="00AB1CA0" w:rsidP="00052FF2">
      <w:pPr>
        <w:pStyle w:val="a3"/>
        <w:spacing w:before="46" w:line="360" w:lineRule="auto"/>
        <w:ind w:right="74"/>
        <w:rPr>
          <w:w w:val="95"/>
          <w:sz w:val="24"/>
          <w:szCs w:val="24"/>
          <w:lang w:eastAsia="zh-CN"/>
        </w:rPr>
      </w:pPr>
    </w:p>
    <w:p w:rsidR="00AB1CA0" w:rsidRDefault="00AB1CA0" w:rsidP="00052FF2">
      <w:pPr>
        <w:pStyle w:val="a3"/>
        <w:spacing w:before="46" w:line="360" w:lineRule="auto"/>
        <w:ind w:right="74"/>
        <w:rPr>
          <w:w w:val="95"/>
          <w:sz w:val="24"/>
          <w:szCs w:val="24"/>
          <w:lang w:eastAsia="zh-CN"/>
        </w:rPr>
      </w:pPr>
    </w:p>
    <w:p w:rsidR="00AB1CA0" w:rsidRPr="00AF51B6" w:rsidRDefault="00AB1CA0" w:rsidP="00052FF2">
      <w:pPr>
        <w:pStyle w:val="a3"/>
        <w:spacing w:before="46" w:line="360" w:lineRule="auto"/>
        <w:ind w:right="74"/>
        <w:rPr>
          <w:rFonts w:hint="eastAsia"/>
          <w:w w:val="95"/>
          <w:sz w:val="24"/>
          <w:szCs w:val="24"/>
          <w:lang w:eastAsia="zh-CN"/>
        </w:rPr>
      </w:pPr>
    </w:p>
    <w:p w:rsidR="00F8137C" w:rsidRPr="00AF51B6" w:rsidRDefault="004A3127" w:rsidP="004A3127">
      <w:pPr>
        <w:pStyle w:val="a3"/>
        <w:spacing w:before="46"/>
        <w:ind w:right="74"/>
        <w:rPr>
          <w:w w:val="95"/>
          <w:sz w:val="24"/>
          <w:szCs w:val="24"/>
          <w:lang w:eastAsia="zh-CN"/>
        </w:rPr>
      </w:pPr>
      <w:r w:rsidRPr="00AF51B6">
        <w:rPr>
          <w:rFonts w:hint="eastAsia"/>
          <w:w w:val="95"/>
          <w:sz w:val="24"/>
          <w:szCs w:val="24"/>
          <w:lang w:eastAsia="zh-CN"/>
        </w:rPr>
        <w:t xml:space="preserve">                                      </w:t>
      </w:r>
      <w:r w:rsidR="00CC01A2">
        <w:rPr>
          <w:rFonts w:hint="eastAsia"/>
          <w:w w:val="95"/>
          <w:sz w:val="24"/>
          <w:szCs w:val="24"/>
          <w:lang w:eastAsia="zh-CN"/>
        </w:rPr>
        <w:t>山西煤机装备制造有限责任公司</w:t>
      </w:r>
      <w:r w:rsidR="005065F3" w:rsidRPr="00AF51B6">
        <w:rPr>
          <w:w w:val="95"/>
          <w:sz w:val="24"/>
          <w:szCs w:val="24"/>
          <w:lang w:eastAsia="zh-CN"/>
        </w:rPr>
        <w:t xml:space="preserve"> </w:t>
      </w:r>
    </w:p>
    <w:p w:rsidR="00F8137C" w:rsidRPr="00AF51B6" w:rsidRDefault="00F8137C" w:rsidP="00F8137C">
      <w:pPr>
        <w:pStyle w:val="a3"/>
        <w:spacing w:before="46"/>
        <w:ind w:right="74"/>
        <w:rPr>
          <w:w w:val="95"/>
          <w:sz w:val="24"/>
          <w:szCs w:val="24"/>
          <w:lang w:eastAsia="zh-CN"/>
        </w:rPr>
      </w:pPr>
    </w:p>
    <w:p w:rsidR="00B60EF9" w:rsidRDefault="00F8137C" w:rsidP="00052FF2">
      <w:pPr>
        <w:pStyle w:val="a3"/>
        <w:spacing w:before="46"/>
        <w:ind w:right="74"/>
        <w:rPr>
          <w:w w:val="95"/>
          <w:sz w:val="24"/>
          <w:szCs w:val="24"/>
          <w:lang w:eastAsia="zh-CN"/>
        </w:rPr>
      </w:pPr>
      <w:r w:rsidRPr="00AF51B6">
        <w:rPr>
          <w:rFonts w:hint="eastAsia"/>
          <w:w w:val="95"/>
          <w:sz w:val="24"/>
          <w:szCs w:val="24"/>
          <w:lang w:eastAsia="zh-CN"/>
        </w:rPr>
        <w:t xml:space="preserve">                                     </w:t>
      </w:r>
      <w:r w:rsidR="00AF51B6">
        <w:rPr>
          <w:w w:val="95"/>
          <w:sz w:val="24"/>
          <w:szCs w:val="24"/>
          <w:lang w:eastAsia="zh-CN"/>
        </w:rPr>
        <w:t xml:space="preserve">   </w:t>
      </w:r>
      <w:r w:rsidRPr="00AF51B6">
        <w:rPr>
          <w:rFonts w:hint="eastAsia"/>
          <w:w w:val="95"/>
          <w:sz w:val="24"/>
          <w:szCs w:val="24"/>
          <w:lang w:eastAsia="zh-CN"/>
        </w:rPr>
        <w:t xml:space="preserve">   </w:t>
      </w:r>
      <w:r w:rsidR="005065F3" w:rsidRPr="00AF51B6">
        <w:rPr>
          <w:w w:val="95"/>
          <w:sz w:val="24"/>
          <w:szCs w:val="24"/>
          <w:lang w:eastAsia="zh-CN"/>
        </w:rPr>
        <w:t>202</w:t>
      </w:r>
      <w:r w:rsidR="004A3127" w:rsidRPr="00AF51B6">
        <w:rPr>
          <w:rFonts w:hint="eastAsia"/>
          <w:w w:val="95"/>
          <w:sz w:val="24"/>
          <w:szCs w:val="24"/>
          <w:lang w:eastAsia="zh-CN"/>
        </w:rPr>
        <w:t>5</w:t>
      </w:r>
      <w:r w:rsidR="005065F3" w:rsidRPr="00AF51B6">
        <w:rPr>
          <w:w w:val="95"/>
          <w:sz w:val="24"/>
          <w:szCs w:val="24"/>
          <w:lang w:eastAsia="zh-CN"/>
        </w:rPr>
        <w:t xml:space="preserve"> 年</w:t>
      </w:r>
      <w:r w:rsidR="008B368E">
        <w:rPr>
          <w:w w:val="95"/>
          <w:sz w:val="24"/>
          <w:szCs w:val="24"/>
          <w:lang w:eastAsia="zh-CN"/>
        </w:rPr>
        <w:t>2</w:t>
      </w:r>
      <w:r w:rsidR="005065F3" w:rsidRPr="00AF51B6">
        <w:rPr>
          <w:w w:val="95"/>
          <w:sz w:val="24"/>
          <w:szCs w:val="24"/>
          <w:lang w:eastAsia="zh-CN"/>
        </w:rPr>
        <w:t>月</w:t>
      </w:r>
      <w:r w:rsidR="008B368E">
        <w:rPr>
          <w:w w:val="95"/>
          <w:sz w:val="24"/>
          <w:szCs w:val="24"/>
          <w:lang w:eastAsia="zh-CN"/>
        </w:rPr>
        <w:t>11</w:t>
      </w:r>
      <w:r w:rsidR="004A3127" w:rsidRPr="00AF51B6">
        <w:rPr>
          <w:rFonts w:hint="eastAsia"/>
          <w:w w:val="95"/>
          <w:sz w:val="24"/>
          <w:szCs w:val="24"/>
          <w:lang w:eastAsia="zh-CN"/>
        </w:rPr>
        <w:t xml:space="preserve"> </w:t>
      </w:r>
      <w:r w:rsidR="005065F3" w:rsidRPr="00AF51B6">
        <w:rPr>
          <w:w w:val="95"/>
          <w:sz w:val="24"/>
          <w:szCs w:val="24"/>
          <w:lang w:eastAsia="zh-CN"/>
        </w:rPr>
        <w:t>日</w:t>
      </w:r>
    </w:p>
    <w:p w:rsidR="00AF51B6" w:rsidRDefault="00AF51B6" w:rsidP="00052FF2">
      <w:pPr>
        <w:pStyle w:val="a3"/>
        <w:spacing w:before="46"/>
        <w:ind w:right="74"/>
        <w:rPr>
          <w:w w:val="95"/>
          <w:sz w:val="24"/>
          <w:szCs w:val="24"/>
          <w:lang w:eastAsia="zh-CN"/>
        </w:rPr>
      </w:pPr>
    </w:p>
    <w:p w:rsidR="00AF51B6" w:rsidRDefault="00AF51B6" w:rsidP="00052FF2">
      <w:pPr>
        <w:pStyle w:val="a3"/>
        <w:spacing w:before="46"/>
        <w:ind w:right="74"/>
        <w:rPr>
          <w:w w:val="95"/>
          <w:sz w:val="24"/>
          <w:szCs w:val="24"/>
          <w:lang w:eastAsia="zh-CN"/>
        </w:rPr>
      </w:pPr>
    </w:p>
    <w:p w:rsidR="00AF51B6" w:rsidRDefault="00AF51B6" w:rsidP="00052FF2">
      <w:pPr>
        <w:pStyle w:val="a3"/>
        <w:spacing w:before="46"/>
        <w:ind w:right="74"/>
        <w:rPr>
          <w:w w:val="95"/>
          <w:sz w:val="24"/>
          <w:szCs w:val="24"/>
          <w:lang w:eastAsia="zh-CN"/>
        </w:rPr>
      </w:pPr>
    </w:p>
    <w:p w:rsidR="00AF51B6" w:rsidRDefault="00AF51B6" w:rsidP="00052FF2">
      <w:pPr>
        <w:pStyle w:val="a3"/>
        <w:spacing w:before="46"/>
        <w:ind w:right="74"/>
        <w:rPr>
          <w:w w:val="95"/>
          <w:sz w:val="24"/>
          <w:szCs w:val="24"/>
          <w:lang w:eastAsia="zh-CN"/>
        </w:rPr>
      </w:pPr>
    </w:p>
    <w:p w:rsidR="00AF51B6" w:rsidRDefault="00AF51B6" w:rsidP="00052FF2">
      <w:pPr>
        <w:pStyle w:val="a3"/>
        <w:spacing w:before="46"/>
        <w:ind w:right="74"/>
        <w:rPr>
          <w:w w:val="95"/>
          <w:sz w:val="24"/>
          <w:szCs w:val="24"/>
          <w:lang w:eastAsia="zh-CN"/>
        </w:rPr>
      </w:pPr>
    </w:p>
    <w:p w:rsidR="00AF51B6" w:rsidRDefault="00AF51B6" w:rsidP="00052FF2">
      <w:pPr>
        <w:pStyle w:val="a3"/>
        <w:spacing w:before="46"/>
        <w:ind w:right="74"/>
        <w:rPr>
          <w:w w:val="95"/>
          <w:sz w:val="24"/>
          <w:szCs w:val="24"/>
          <w:lang w:eastAsia="zh-CN"/>
        </w:rPr>
      </w:pPr>
    </w:p>
    <w:p w:rsidR="003832AF" w:rsidRDefault="003832AF" w:rsidP="00052FF2">
      <w:pPr>
        <w:pStyle w:val="a3"/>
        <w:spacing w:before="46"/>
        <w:ind w:right="74"/>
        <w:rPr>
          <w:w w:val="95"/>
          <w:sz w:val="24"/>
          <w:szCs w:val="24"/>
          <w:lang w:eastAsia="zh-CN"/>
        </w:rPr>
      </w:pPr>
    </w:p>
    <w:p w:rsidR="003832AF" w:rsidRDefault="003832AF" w:rsidP="00052FF2">
      <w:pPr>
        <w:pStyle w:val="a3"/>
        <w:spacing w:before="46"/>
        <w:ind w:right="74"/>
        <w:rPr>
          <w:w w:val="95"/>
          <w:sz w:val="24"/>
          <w:szCs w:val="24"/>
          <w:lang w:eastAsia="zh-CN"/>
        </w:rPr>
      </w:pPr>
    </w:p>
    <w:p w:rsidR="003832AF" w:rsidRDefault="003832AF" w:rsidP="00052FF2">
      <w:pPr>
        <w:pStyle w:val="a3"/>
        <w:spacing w:before="46"/>
        <w:ind w:right="74"/>
        <w:rPr>
          <w:w w:val="95"/>
          <w:sz w:val="24"/>
          <w:szCs w:val="24"/>
          <w:lang w:eastAsia="zh-CN"/>
        </w:rPr>
      </w:pPr>
    </w:p>
    <w:p w:rsidR="003832AF" w:rsidRDefault="003832AF" w:rsidP="00052FF2">
      <w:pPr>
        <w:pStyle w:val="a3"/>
        <w:spacing w:before="46"/>
        <w:ind w:right="74"/>
        <w:rPr>
          <w:w w:val="95"/>
          <w:sz w:val="24"/>
          <w:szCs w:val="24"/>
          <w:lang w:eastAsia="zh-CN"/>
        </w:rPr>
      </w:pPr>
    </w:p>
    <w:p w:rsidR="003832AF" w:rsidRDefault="003832AF" w:rsidP="00052FF2">
      <w:pPr>
        <w:pStyle w:val="a3"/>
        <w:spacing w:before="46"/>
        <w:ind w:right="74"/>
        <w:rPr>
          <w:w w:val="95"/>
          <w:sz w:val="24"/>
          <w:szCs w:val="24"/>
          <w:lang w:eastAsia="zh-CN"/>
        </w:rPr>
      </w:pPr>
    </w:p>
    <w:p w:rsidR="00CC01A2" w:rsidRDefault="00CC01A2" w:rsidP="00052FF2">
      <w:pPr>
        <w:pStyle w:val="a3"/>
        <w:spacing w:before="46"/>
        <w:ind w:right="74"/>
        <w:rPr>
          <w:w w:val="95"/>
          <w:sz w:val="24"/>
          <w:szCs w:val="24"/>
          <w:lang w:eastAsia="zh-CN"/>
        </w:rPr>
      </w:pPr>
    </w:p>
    <w:p w:rsidR="00CC01A2" w:rsidRDefault="00CC01A2" w:rsidP="00052FF2">
      <w:pPr>
        <w:pStyle w:val="a3"/>
        <w:spacing w:before="46"/>
        <w:ind w:right="74"/>
        <w:rPr>
          <w:w w:val="95"/>
          <w:sz w:val="24"/>
          <w:szCs w:val="24"/>
          <w:lang w:eastAsia="zh-CN"/>
        </w:rPr>
      </w:pPr>
    </w:p>
    <w:p w:rsidR="00CC01A2" w:rsidRDefault="00CC01A2" w:rsidP="00052FF2">
      <w:pPr>
        <w:pStyle w:val="a3"/>
        <w:spacing w:before="46"/>
        <w:ind w:right="74"/>
        <w:rPr>
          <w:w w:val="95"/>
          <w:sz w:val="24"/>
          <w:szCs w:val="24"/>
          <w:lang w:eastAsia="zh-CN"/>
        </w:rPr>
      </w:pPr>
    </w:p>
    <w:p w:rsidR="003832AF" w:rsidRPr="00AF51B6" w:rsidRDefault="003832AF" w:rsidP="003832AF">
      <w:pPr>
        <w:pStyle w:val="a3"/>
        <w:spacing w:before="46"/>
        <w:ind w:left="0" w:right="74"/>
        <w:rPr>
          <w:w w:val="95"/>
          <w:sz w:val="24"/>
          <w:szCs w:val="24"/>
          <w:lang w:eastAsia="zh-CN"/>
        </w:rPr>
      </w:pPr>
      <w:r>
        <w:rPr>
          <w:rFonts w:hint="eastAsia"/>
          <w:w w:val="95"/>
          <w:lang w:eastAsia="zh-CN"/>
        </w:rPr>
        <w:lastRenderedPageBreak/>
        <w:t>附</w:t>
      </w:r>
      <w:r w:rsidR="00AB1CA0">
        <w:rPr>
          <w:rFonts w:hint="eastAsia"/>
          <w:w w:val="95"/>
          <w:lang w:eastAsia="zh-CN"/>
        </w:rPr>
        <w:t>1</w:t>
      </w:r>
      <w:bookmarkStart w:id="0" w:name="_GoBack"/>
      <w:bookmarkEnd w:id="0"/>
      <w:r>
        <w:rPr>
          <w:rFonts w:hint="eastAsia"/>
          <w:w w:val="95"/>
          <w:lang w:eastAsia="zh-CN"/>
        </w:rPr>
        <w:t>：评标内容及标准：</w:t>
      </w:r>
    </w:p>
    <w:tbl>
      <w:tblPr>
        <w:tblW w:w="9511" w:type="dxa"/>
        <w:tblInd w:w="95" w:type="dxa"/>
        <w:tblLook w:val="04A0" w:firstRow="1" w:lastRow="0" w:firstColumn="1" w:lastColumn="0" w:noHBand="0" w:noVBand="1"/>
      </w:tblPr>
      <w:tblGrid>
        <w:gridCol w:w="864"/>
        <w:gridCol w:w="396"/>
        <w:gridCol w:w="1872"/>
        <w:gridCol w:w="850"/>
        <w:gridCol w:w="818"/>
        <w:gridCol w:w="1080"/>
        <w:gridCol w:w="1080"/>
        <w:gridCol w:w="1080"/>
        <w:gridCol w:w="720"/>
        <w:gridCol w:w="240"/>
        <w:gridCol w:w="511"/>
      </w:tblGrid>
      <w:tr w:rsidR="00780E1C" w:rsidRPr="00780E1C" w:rsidTr="003832AF">
        <w:trPr>
          <w:trHeight w:val="465"/>
        </w:trPr>
        <w:tc>
          <w:tcPr>
            <w:tcW w:w="9511" w:type="dxa"/>
            <w:gridSpan w:val="11"/>
            <w:tcBorders>
              <w:top w:val="nil"/>
              <w:left w:val="nil"/>
              <w:bottom w:val="single" w:sz="4" w:space="0" w:color="auto"/>
              <w:right w:val="nil"/>
            </w:tcBorders>
            <w:shd w:val="clear" w:color="auto" w:fill="auto"/>
            <w:vAlign w:val="center"/>
            <w:hideMark/>
          </w:tcPr>
          <w:p w:rsidR="00780E1C" w:rsidRPr="003832AF" w:rsidRDefault="00CC01A2" w:rsidP="00780E1C">
            <w:pPr>
              <w:widowControl/>
              <w:jc w:val="center"/>
              <w:rPr>
                <w:rFonts w:ascii="宋体" w:eastAsia="宋体" w:hAnsi="宋体" w:cs="宋体"/>
                <w:b/>
                <w:bCs/>
                <w:color w:val="000000"/>
                <w:lang w:eastAsia="zh-CN"/>
              </w:rPr>
            </w:pPr>
            <w:r w:rsidRPr="00CC01A2">
              <w:rPr>
                <w:rFonts w:ascii="宋体" w:eastAsia="宋体" w:hAnsi="宋体" w:cs="宋体" w:hint="eastAsia"/>
                <w:b/>
                <w:bCs/>
                <w:color w:val="000000"/>
                <w:lang w:eastAsia="zh-CN"/>
              </w:rPr>
              <w:t>山西煤机装备制造有限责任公司</w:t>
            </w:r>
            <w:r w:rsidR="00780E1C" w:rsidRPr="003832AF">
              <w:rPr>
                <w:rFonts w:ascii="宋体" w:eastAsia="宋体" w:hAnsi="宋体" w:cs="宋体" w:hint="eastAsia"/>
                <w:b/>
                <w:bCs/>
                <w:color w:val="000000"/>
                <w:lang w:eastAsia="zh-CN"/>
              </w:rPr>
              <w:t>网络安全设备采购项目评分标准</w:t>
            </w:r>
          </w:p>
        </w:tc>
      </w:tr>
      <w:tr w:rsidR="00780E1C" w:rsidRPr="00780E1C" w:rsidTr="003832AF">
        <w:trPr>
          <w:trHeight w:val="285"/>
        </w:trPr>
        <w:tc>
          <w:tcPr>
            <w:tcW w:w="864" w:type="dxa"/>
            <w:tcBorders>
              <w:top w:val="nil"/>
              <w:left w:val="single" w:sz="4" w:space="0" w:color="auto"/>
              <w:bottom w:val="nil"/>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类别</w:t>
            </w:r>
          </w:p>
        </w:tc>
        <w:tc>
          <w:tcPr>
            <w:tcW w:w="2268" w:type="dxa"/>
            <w:gridSpan w:val="2"/>
            <w:tcBorders>
              <w:top w:val="nil"/>
              <w:left w:val="nil"/>
              <w:bottom w:val="nil"/>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详细项目</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评分标准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备注</w:t>
            </w:r>
          </w:p>
        </w:tc>
      </w:tr>
      <w:tr w:rsidR="00780E1C" w:rsidRPr="00780E1C" w:rsidTr="003832AF">
        <w:trPr>
          <w:trHeight w:val="810"/>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报价                （50分）</w:t>
            </w: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0E1C" w:rsidRPr="00780E1C" w:rsidRDefault="00AB1CA0" w:rsidP="00AB1CA0">
            <w:pPr>
              <w:widowControl/>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最终报价</w:t>
            </w:r>
          </w:p>
        </w:tc>
        <w:tc>
          <w:tcPr>
            <w:tcW w:w="5628"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rsidR="00780E1C" w:rsidRPr="00780E1C" w:rsidRDefault="00780E1C" w:rsidP="00780E1C">
            <w:pPr>
              <w:widowControl/>
              <w:jc w:val="center"/>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价格分采用低价优先法计算，即满足招标文件要求且投标价格最低的投标报价为评标基准价，其他投标人的价格</w:t>
            </w:r>
            <w:proofErr w:type="gramStart"/>
            <w:r w:rsidRPr="00780E1C">
              <w:rPr>
                <w:rFonts w:ascii="宋体" w:eastAsia="宋体" w:hAnsi="宋体" w:cs="宋体" w:hint="eastAsia"/>
                <w:color w:val="000000"/>
                <w:sz w:val="18"/>
                <w:szCs w:val="18"/>
                <w:lang w:eastAsia="zh-CN"/>
              </w:rPr>
              <w:t>分按照</w:t>
            </w:r>
            <w:proofErr w:type="gramEnd"/>
            <w:r w:rsidRPr="00780E1C">
              <w:rPr>
                <w:rFonts w:ascii="宋体" w:eastAsia="宋体" w:hAnsi="宋体" w:cs="宋体" w:hint="eastAsia"/>
                <w:color w:val="000000"/>
                <w:sz w:val="18"/>
                <w:szCs w:val="18"/>
                <w:lang w:eastAsia="zh-CN"/>
              </w:rPr>
              <w:t>下列公式计算：</w:t>
            </w:r>
            <w:r w:rsidRPr="00780E1C">
              <w:rPr>
                <w:rFonts w:ascii="Calibri" w:eastAsia="宋体" w:hAnsi="Calibri" w:cs="宋体"/>
                <w:color w:val="000000"/>
                <w:sz w:val="18"/>
                <w:szCs w:val="18"/>
                <w:lang w:eastAsia="zh-CN"/>
              </w:rPr>
              <w:t xml:space="preserve">                                       </w:t>
            </w:r>
            <w:r w:rsidRPr="00780E1C">
              <w:rPr>
                <w:rFonts w:ascii="宋体" w:eastAsia="宋体" w:hAnsi="宋体" w:cs="宋体" w:hint="eastAsia"/>
                <w:color w:val="000000"/>
                <w:sz w:val="18"/>
                <w:szCs w:val="18"/>
                <w:lang w:eastAsia="zh-CN"/>
              </w:rPr>
              <w:t>价格分</w:t>
            </w:r>
            <w:r w:rsidRPr="00780E1C">
              <w:rPr>
                <w:rFonts w:ascii="Calibri" w:eastAsia="宋体" w:hAnsi="Calibri" w:cs="宋体"/>
                <w:color w:val="000000"/>
                <w:sz w:val="18"/>
                <w:szCs w:val="18"/>
                <w:lang w:eastAsia="zh-CN"/>
              </w:rPr>
              <w:t>=</w:t>
            </w:r>
            <w:r w:rsidRPr="00780E1C">
              <w:rPr>
                <w:rFonts w:ascii="宋体" w:eastAsia="宋体" w:hAnsi="宋体" w:cs="宋体" w:hint="eastAsia"/>
                <w:color w:val="000000"/>
                <w:sz w:val="18"/>
                <w:szCs w:val="18"/>
                <w:lang w:eastAsia="zh-CN"/>
              </w:rPr>
              <w:t>（评标基准价</w:t>
            </w:r>
            <w:r w:rsidRPr="00780E1C">
              <w:rPr>
                <w:rFonts w:ascii="Calibri" w:eastAsia="宋体" w:hAnsi="Calibri" w:cs="宋体"/>
                <w:color w:val="000000"/>
                <w:sz w:val="18"/>
                <w:szCs w:val="18"/>
                <w:lang w:eastAsia="zh-CN"/>
              </w:rPr>
              <w:t>/</w:t>
            </w:r>
            <w:r w:rsidRPr="00780E1C">
              <w:rPr>
                <w:rFonts w:ascii="宋体" w:eastAsia="宋体" w:hAnsi="宋体" w:cs="宋体" w:hint="eastAsia"/>
                <w:color w:val="000000"/>
                <w:sz w:val="18"/>
                <w:szCs w:val="18"/>
                <w:lang w:eastAsia="zh-CN"/>
              </w:rPr>
              <w:t>投标报价）</w:t>
            </w:r>
            <w:r w:rsidRPr="00780E1C">
              <w:rPr>
                <w:rFonts w:ascii="Calibri" w:eastAsia="宋体" w:hAnsi="Calibri" w:cs="宋体"/>
                <w:color w:val="000000"/>
                <w:sz w:val="18"/>
                <w:szCs w:val="18"/>
                <w:lang w:eastAsia="zh-CN"/>
              </w:rPr>
              <w:t>×50%</w:t>
            </w:r>
          </w:p>
        </w:tc>
        <w:tc>
          <w:tcPr>
            <w:tcW w:w="7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0E1C" w:rsidRPr="00780E1C" w:rsidRDefault="00780E1C" w:rsidP="00780E1C">
            <w:pPr>
              <w:widowControl/>
              <w:jc w:val="center"/>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810"/>
        </w:trPr>
        <w:tc>
          <w:tcPr>
            <w:tcW w:w="864" w:type="dxa"/>
            <w:vMerge/>
            <w:tcBorders>
              <w:top w:val="single" w:sz="4" w:space="0" w:color="auto"/>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5628" w:type="dxa"/>
            <w:gridSpan w:val="6"/>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Calibri" w:eastAsia="宋体" w:hAnsi="Calibri" w:cs="宋体"/>
                <w:color w:val="000000"/>
                <w:sz w:val="18"/>
                <w:szCs w:val="18"/>
                <w:lang w:eastAsia="zh-CN"/>
              </w:rPr>
            </w:pPr>
          </w:p>
        </w:tc>
        <w:tc>
          <w:tcPr>
            <w:tcW w:w="751"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Calibri" w:eastAsia="宋体" w:hAnsi="Calibri" w:cs="宋体"/>
                <w:color w:val="000000"/>
                <w:sz w:val="18"/>
                <w:szCs w:val="18"/>
                <w:lang w:eastAsia="zh-CN"/>
              </w:rPr>
            </w:pPr>
          </w:p>
        </w:tc>
      </w:tr>
      <w:tr w:rsidR="00780E1C" w:rsidRPr="00780E1C" w:rsidTr="003832AF">
        <w:trPr>
          <w:trHeight w:val="330"/>
        </w:trPr>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技术                                    （25分）</w:t>
            </w: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边界基本配置（2分）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架构完整，接口多，扩展多得满分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边界性能指标（2分）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性能指标大得满分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边界功能与安全（2分）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功能齐全、安全高德满分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出口基本配置（3分）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架构完整，接口多，扩展多得满分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出口性能指标（3分）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性能指标大得满分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出口功能与安全（3分）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功能齐全、安全高德满分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运</w:t>
            </w:r>
            <w:proofErr w:type="gramStart"/>
            <w:r w:rsidRPr="00780E1C">
              <w:rPr>
                <w:rFonts w:ascii="宋体" w:eastAsia="宋体" w:hAnsi="宋体" w:cs="宋体" w:hint="eastAsia"/>
                <w:color w:val="000000"/>
                <w:sz w:val="18"/>
                <w:szCs w:val="18"/>
                <w:lang w:eastAsia="zh-CN"/>
              </w:rPr>
              <w:t>维基本</w:t>
            </w:r>
            <w:proofErr w:type="gramEnd"/>
            <w:r w:rsidRPr="00780E1C">
              <w:rPr>
                <w:rFonts w:ascii="宋体" w:eastAsia="宋体" w:hAnsi="宋体" w:cs="宋体" w:hint="eastAsia"/>
                <w:color w:val="000000"/>
                <w:sz w:val="18"/>
                <w:szCs w:val="18"/>
                <w:lang w:eastAsia="zh-CN"/>
              </w:rPr>
              <w:t>配置（2分）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基本配置高德满分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运</w:t>
            </w:r>
            <w:proofErr w:type="gramStart"/>
            <w:r w:rsidRPr="00780E1C">
              <w:rPr>
                <w:rFonts w:ascii="宋体" w:eastAsia="宋体" w:hAnsi="宋体" w:cs="宋体" w:hint="eastAsia"/>
                <w:color w:val="000000"/>
                <w:sz w:val="18"/>
                <w:szCs w:val="18"/>
                <w:lang w:eastAsia="zh-CN"/>
              </w:rPr>
              <w:t>维设备</w:t>
            </w:r>
            <w:proofErr w:type="gramEnd"/>
            <w:r w:rsidRPr="00780E1C">
              <w:rPr>
                <w:rFonts w:ascii="宋体" w:eastAsia="宋体" w:hAnsi="宋体" w:cs="宋体" w:hint="eastAsia"/>
                <w:color w:val="000000"/>
                <w:sz w:val="18"/>
                <w:szCs w:val="18"/>
                <w:lang w:eastAsia="zh-CN"/>
              </w:rPr>
              <w:t>数量（2分）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管理设备台数多得满分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运维系统安装（1分）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专用的</w:t>
            </w:r>
            <w:r w:rsidRPr="00780E1C">
              <w:rPr>
                <w:rFonts w:ascii="Calibri" w:eastAsia="宋体" w:hAnsi="Calibri" w:cs="宋体"/>
                <w:color w:val="000000"/>
                <w:sz w:val="18"/>
                <w:szCs w:val="18"/>
                <w:lang w:eastAsia="zh-CN"/>
              </w:rPr>
              <w:t>CF</w:t>
            </w:r>
            <w:r w:rsidRPr="00780E1C">
              <w:rPr>
                <w:rFonts w:ascii="宋体" w:eastAsia="宋体" w:hAnsi="宋体" w:cs="宋体" w:hint="eastAsia"/>
                <w:color w:val="000000"/>
                <w:sz w:val="18"/>
                <w:szCs w:val="18"/>
                <w:lang w:eastAsia="zh-CN"/>
              </w:rPr>
              <w:t>卡系统满分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运</w:t>
            </w:r>
            <w:proofErr w:type="gramStart"/>
            <w:r w:rsidRPr="00780E1C">
              <w:rPr>
                <w:rFonts w:ascii="宋体" w:eastAsia="宋体" w:hAnsi="宋体" w:cs="宋体" w:hint="eastAsia"/>
                <w:color w:val="000000"/>
                <w:sz w:val="18"/>
                <w:szCs w:val="18"/>
                <w:lang w:eastAsia="zh-CN"/>
              </w:rPr>
              <w:t>维部署</w:t>
            </w:r>
            <w:proofErr w:type="gramEnd"/>
            <w:r w:rsidRPr="00780E1C">
              <w:rPr>
                <w:rFonts w:ascii="宋体" w:eastAsia="宋体" w:hAnsi="宋体" w:cs="宋体" w:hint="eastAsia"/>
                <w:color w:val="000000"/>
                <w:sz w:val="18"/>
                <w:szCs w:val="18"/>
                <w:lang w:eastAsia="zh-CN"/>
              </w:rPr>
              <w:t>方式（1分）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有设备采用旁路部署得满分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运</w:t>
            </w:r>
            <w:proofErr w:type="gramStart"/>
            <w:r w:rsidRPr="00780E1C">
              <w:rPr>
                <w:rFonts w:ascii="宋体" w:eastAsia="宋体" w:hAnsi="宋体" w:cs="宋体" w:hint="eastAsia"/>
                <w:color w:val="000000"/>
                <w:sz w:val="18"/>
                <w:szCs w:val="18"/>
                <w:lang w:eastAsia="zh-CN"/>
              </w:rPr>
              <w:t>维用户</w:t>
            </w:r>
            <w:proofErr w:type="gramEnd"/>
            <w:r w:rsidRPr="00780E1C">
              <w:rPr>
                <w:rFonts w:ascii="宋体" w:eastAsia="宋体" w:hAnsi="宋体" w:cs="宋体" w:hint="eastAsia"/>
                <w:color w:val="000000"/>
                <w:sz w:val="18"/>
                <w:szCs w:val="18"/>
                <w:lang w:eastAsia="zh-CN"/>
              </w:rPr>
              <w:t>管理（1分）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管理简单实用得满分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日志基本配置（1分）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基本配置高德满分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日志处理能力（1分）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处理能力高得满分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30"/>
        </w:trPr>
        <w:tc>
          <w:tcPr>
            <w:tcW w:w="864" w:type="dxa"/>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日志数据处理（1分）</w:t>
            </w:r>
          </w:p>
        </w:tc>
        <w:tc>
          <w:tcPr>
            <w:tcW w:w="5628" w:type="dxa"/>
            <w:gridSpan w:val="6"/>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处理能力高、存储容量大、时间长得满分</w:t>
            </w:r>
          </w:p>
        </w:tc>
        <w:tc>
          <w:tcPr>
            <w:tcW w:w="751"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270"/>
        </w:trPr>
        <w:tc>
          <w:tcPr>
            <w:tcW w:w="864" w:type="dxa"/>
            <w:vMerge w:val="restart"/>
            <w:tcBorders>
              <w:top w:val="nil"/>
              <w:left w:val="single" w:sz="4" w:space="0" w:color="auto"/>
              <w:bottom w:val="nil"/>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商务                         （10分）</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公司成立时长（1分）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5年以上得1分，5年以下不得分</w:t>
            </w:r>
          </w:p>
        </w:tc>
        <w:tc>
          <w:tcPr>
            <w:tcW w:w="751"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 xml:space="preserve">　</w:t>
            </w:r>
          </w:p>
        </w:tc>
      </w:tr>
      <w:tr w:rsidR="00780E1C" w:rsidRPr="00780E1C" w:rsidTr="003832AF">
        <w:trPr>
          <w:trHeight w:val="270"/>
        </w:trPr>
        <w:tc>
          <w:tcPr>
            <w:tcW w:w="864" w:type="dxa"/>
            <w:vMerge/>
            <w:tcBorders>
              <w:top w:val="nil"/>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公司实缴资金（1分）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50万元以上得1分，50万元以下不得分</w:t>
            </w:r>
          </w:p>
        </w:tc>
        <w:tc>
          <w:tcPr>
            <w:tcW w:w="751"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 xml:space="preserve">　</w:t>
            </w:r>
          </w:p>
        </w:tc>
      </w:tr>
      <w:tr w:rsidR="00780E1C" w:rsidRPr="00780E1C" w:rsidTr="003832AF">
        <w:trPr>
          <w:trHeight w:val="270"/>
        </w:trPr>
        <w:tc>
          <w:tcPr>
            <w:tcW w:w="864" w:type="dxa"/>
            <w:vMerge/>
            <w:tcBorders>
              <w:top w:val="nil"/>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体系认证的情况（1分）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 xml:space="preserve">　</w:t>
            </w:r>
          </w:p>
        </w:tc>
        <w:tc>
          <w:tcPr>
            <w:tcW w:w="751"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 xml:space="preserve">　</w:t>
            </w:r>
          </w:p>
        </w:tc>
      </w:tr>
      <w:tr w:rsidR="00780E1C" w:rsidRPr="00780E1C" w:rsidTr="003832AF">
        <w:trPr>
          <w:trHeight w:val="270"/>
        </w:trPr>
        <w:tc>
          <w:tcPr>
            <w:tcW w:w="864" w:type="dxa"/>
            <w:vMerge/>
            <w:tcBorders>
              <w:top w:val="nil"/>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近三年业务量（1分）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200万元以上得1分，200万元以下不得分</w:t>
            </w:r>
          </w:p>
        </w:tc>
        <w:tc>
          <w:tcPr>
            <w:tcW w:w="751"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 xml:space="preserve">　</w:t>
            </w:r>
          </w:p>
        </w:tc>
      </w:tr>
      <w:tr w:rsidR="00780E1C" w:rsidRPr="00780E1C" w:rsidTr="003832AF">
        <w:trPr>
          <w:trHeight w:val="855"/>
        </w:trPr>
        <w:tc>
          <w:tcPr>
            <w:tcW w:w="864" w:type="dxa"/>
            <w:vMerge/>
            <w:tcBorders>
              <w:top w:val="nil"/>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员工技术能力（2分）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本项目负责人具有人力资源和社会保障部认证的信息系统项目管理工程师（中级以上得）1分、网络工程师（中级以上）得1分</w:t>
            </w:r>
          </w:p>
        </w:tc>
        <w:tc>
          <w:tcPr>
            <w:tcW w:w="751"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 xml:space="preserve">　</w:t>
            </w:r>
          </w:p>
        </w:tc>
      </w:tr>
      <w:tr w:rsidR="00780E1C" w:rsidRPr="00780E1C" w:rsidTr="003832AF">
        <w:trPr>
          <w:trHeight w:val="915"/>
        </w:trPr>
        <w:tc>
          <w:tcPr>
            <w:tcW w:w="864" w:type="dxa"/>
            <w:vMerge/>
            <w:tcBorders>
              <w:top w:val="nil"/>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产品代理资格（2分）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具有所投产品制造厂商出具的代理证书或授权文件的得</w:t>
            </w:r>
            <w:r w:rsidRPr="00780E1C">
              <w:rPr>
                <w:rFonts w:ascii="Calibri" w:eastAsia="宋体" w:hAnsi="Calibri" w:cs="宋体"/>
                <w:color w:val="000000"/>
                <w:sz w:val="18"/>
                <w:szCs w:val="18"/>
                <w:lang w:eastAsia="zh-CN"/>
              </w:rPr>
              <w:t>1</w:t>
            </w:r>
            <w:r w:rsidRPr="00780E1C">
              <w:rPr>
                <w:rFonts w:ascii="宋体" w:eastAsia="宋体" w:hAnsi="宋体" w:cs="宋体" w:hint="eastAsia"/>
                <w:color w:val="000000"/>
                <w:sz w:val="18"/>
                <w:szCs w:val="18"/>
                <w:lang w:eastAsia="zh-CN"/>
              </w:rPr>
              <w:t>分，投标方为本项目安排的项目服务人员为原厂技术人员的得</w:t>
            </w:r>
            <w:r w:rsidRPr="00780E1C">
              <w:rPr>
                <w:rFonts w:ascii="Calibri" w:eastAsia="宋体" w:hAnsi="Calibri" w:cs="宋体"/>
                <w:color w:val="000000"/>
                <w:sz w:val="18"/>
                <w:szCs w:val="18"/>
                <w:lang w:eastAsia="zh-CN"/>
              </w:rPr>
              <w:t>1</w:t>
            </w:r>
            <w:r w:rsidRPr="00780E1C">
              <w:rPr>
                <w:rFonts w:ascii="宋体" w:eastAsia="宋体" w:hAnsi="宋体" w:cs="宋体" w:hint="eastAsia"/>
                <w:color w:val="000000"/>
                <w:sz w:val="18"/>
                <w:szCs w:val="18"/>
                <w:lang w:eastAsia="zh-CN"/>
              </w:rPr>
              <w:t>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630"/>
        </w:trPr>
        <w:tc>
          <w:tcPr>
            <w:tcW w:w="864" w:type="dxa"/>
            <w:vMerge/>
            <w:tcBorders>
              <w:top w:val="nil"/>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项目理解程度（2分）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能提供全面、科学和成熟性的方案得</w:t>
            </w:r>
            <w:r w:rsidRPr="00780E1C">
              <w:rPr>
                <w:rFonts w:ascii="Calibri" w:eastAsia="宋体" w:hAnsi="Calibri" w:cs="宋体"/>
                <w:color w:val="000000"/>
                <w:sz w:val="18"/>
                <w:szCs w:val="18"/>
                <w:lang w:eastAsia="zh-CN"/>
              </w:rPr>
              <w:t>1</w:t>
            </w:r>
            <w:r w:rsidRPr="00780E1C">
              <w:rPr>
                <w:rFonts w:ascii="宋体" w:eastAsia="宋体" w:hAnsi="宋体" w:cs="宋体" w:hint="eastAsia"/>
                <w:color w:val="000000"/>
                <w:sz w:val="18"/>
                <w:szCs w:val="18"/>
                <w:lang w:eastAsia="zh-CN"/>
              </w:rPr>
              <w:t>分。</w:t>
            </w:r>
            <w:r w:rsidRPr="00780E1C">
              <w:rPr>
                <w:rFonts w:ascii="宋体" w:eastAsia="宋体" w:hAnsi="宋体" w:cs="宋体" w:hint="eastAsia"/>
                <w:color w:val="000000"/>
                <w:sz w:val="18"/>
                <w:szCs w:val="18"/>
                <w:lang w:eastAsia="zh-CN"/>
              </w:rPr>
              <w:br/>
              <w:t>以往参与过本公司相同项目维护与建设的得</w:t>
            </w:r>
            <w:r w:rsidRPr="00780E1C">
              <w:rPr>
                <w:rFonts w:ascii="Calibri" w:eastAsia="宋体" w:hAnsi="Calibri" w:cs="宋体"/>
                <w:color w:val="000000"/>
                <w:sz w:val="18"/>
                <w:szCs w:val="18"/>
                <w:lang w:eastAsia="zh-CN"/>
              </w:rPr>
              <w:t>1</w:t>
            </w:r>
            <w:r w:rsidRPr="00780E1C">
              <w:rPr>
                <w:rFonts w:ascii="宋体" w:eastAsia="宋体" w:hAnsi="宋体" w:cs="宋体" w:hint="eastAsia"/>
                <w:color w:val="000000"/>
                <w:sz w:val="18"/>
                <w:szCs w:val="18"/>
                <w:lang w:eastAsia="zh-CN"/>
              </w:rPr>
              <w:t>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864" w:type="dxa"/>
            <w:vMerge/>
            <w:tcBorders>
              <w:top w:val="nil"/>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项目实施经验（1分）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在太原市实施过相同项目</w:t>
            </w:r>
            <w:r w:rsidRPr="00780E1C">
              <w:rPr>
                <w:rFonts w:ascii="Calibri" w:eastAsia="宋体" w:hAnsi="Calibri" w:cs="宋体"/>
                <w:color w:val="000000"/>
                <w:sz w:val="18"/>
                <w:szCs w:val="18"/>
                <w:lang w:eastAsia="zh-CN"/>
              </w:rPr>
              <w:t>3</w:t>
            </w:r>
            <w:r w:rsidRPr="00780E1C">
              <w:rPr>
                <w:rFonts w:ascii="宋体" w:eastAsia="宋体" w:hAnsi="宋体" w:cs="宋体" w:hint="eastAsia"/>
                <w:color w:val="000000"/>
                <w:sz w:val="18"/>
                <w:szCs w:val="18"/>
                <w:lang w:eastAsia="zh-CN"/>
              </w:rPr>
              <w:t>家以上的得</w:t>
            </w:r>
            <w:r w:rsidRPr="00780E1C">
              <w:rPr>
                <w:rFonts w:ascii="Calibri" w:eastAsia="宋体" w:hAnsi="Calibri" w:cs="宋体"/>
                <w:color w:val="000000"/>
                <w:sz w:val="18"/>
                <w:szCs w:val="18"/>
                <w:lang w:eastAsia="zh-CN"/>
              </w:rPr>
              <w:t>1</w:t>
            </w:r>
            <w:r w:rsidRPr="00780E1C">
              <w:rPr>
                <w:rFonts w:ascii="宋体" w:eastAsia="宋体" w:hAnsi="宋体" w:cs="宋体" w:hint="eastAsia"/>
                <w:color w:val="000000"/>
                <w:sz w:val="18"/>
                <w:szCs w:val="18"/>
                <w:lang w:eastAsia="zh-CN"/>
              </w:rPr>
              <w:t>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864" w:type="dxa"/>
            <w:vMerge w:val="restart"/>
            <w:tcBorders>
              <w:top w:val="single" w:sz="4" w:space="0" w:color="auto"/>
              <w:left w:val="single" w:sz="4" w:space="0" w:color="auto"/>
              <w:bottom w:val="nil"/>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服务                            （15分）</w:t>
            </w: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应急响应时间（3分）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全部满足，得满分，不满足付款减扣</w:t>
            </w:r>
            <w:r w:rsidRPr="00780E1C">
              <w:rPr>
                <w:rFonts w:ascii="Calibri" w:eastAsia="宋体" w:hAnsi="Calibri" w:cs="宋体"/>
                <w:color w:val="000000"/>
                <w:sz w:val="18"/>
                <w:szCs w:val="18"/>
                <w:lang w:eastAsia="zh-CN"/>
              </w:rPr>
              <w:t>2</w:t>
            </w:r>
            <w:r w:rsidRPr="00780E1C">
              <w:rPr>
                <w:rFonts w:ascii="宋体" w:eastAsia="宋体" w:hAnsi="宋体" w:cs="宋体" w:hint="eastAsia"/>
                <w:color w:val="000000"/>
                <w:sz w:val="18"/>
                <w:szCs w:val="18"/>
                <w:lang w:eastAsia="zh-CN"/>
              </w:rPr>
              <w:t>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864" w:type="dxa"/>
            <w:vMerge/>
            <w:tcBorders>
              <w:top w:val="single" w:sz="4" w:space="0" w:color="auto"/>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检测、保养（3分）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全部满足，得满分，不满足付款减扣2分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864" w:type="dxa"/>
            <w:vMerge/>
            <w:tcBorders>
              <w:top w:val="single" w:sz="4" w:space="0" w:color="auto"/>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产品质量（3分）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全部满足，得满分，不满足付款减扣</w:t>
            </w:r>
            <w:r w:rsidRPr="00780E1C">
              <w:rPr>
                <w:rFonts w:ascii="Calibri" w:eastAsia="宋体" w:hAnsi="Calibri" w:cs="宋体"/>
                <w:color w:val="000000"/>
                <w:sz w:val="18"/>
                <w:szCs w:val="18"/>
                <w:lang w:eastAsia="zh-CN"/>
              </w:rPr>
              <w:t>2</w:t>
            </w:r>
            <w:r w:rsidRPr="00780E1C">
              <w:rPr>
                <w:rFonts w:ascii="Calibri" w:eastAsia="宋体" w:hAnsi="Calibri" w:cs="宋体"/>
                <w:color w:val="000000"/>
                <w:sz w:val="18"/>
                <w:szCs w:val="18"/>
                <w:lang w:eastAsia="zh-CN"/>
              </w:rPr>
              <w:t>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864" w:type="dxa"/>
            <w:vMerge/>
            <w:tcBorders>
              <w:top w:val="single" w:sz="4" w:space="0" w:color="auto"/>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易损件更换（2分）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全部满足，得满分，不满足付款减扣2分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864" w:type="dxa"/>
            <w:vMerge/>
            <w:tcBorders>
              <w:top w:val="single" w:sz="4" w:space="0" w:color="auto"/>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技术升级（1分）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全部满足，得满分，不满足付款减扣</w:t>
            </w:r>
            <w:r w:rsidRPr="00780E1C">
              <w:rPr>
                <w:rFonts w:ascii="Calibri" w:eastAsia="宋体" w:hAnsi="Calibri" w:cs="宋体"/>
                <w:color w:val="000000"/>
                <w:sz w:val="18"/>
                <w:szCs w:val="18"/>
                <w:lang w:eastAsia="zh-CN"/>
              </w:rPr>
              <w:t>2</w:t>
            </w:r>
            <w:r w:rsidRPr="00780E1C">
              <w:rPr>
                <w:rFonts w:ascii="宋体" w:eastAsia="宋体" w:hAnsi="宋体" w:cs="宋体" w:hint="eastAsia"/>
                <w:color w:val="000000"/>
                <w:sz w:val="18"/>
                <w:szCs w:val="18"/>
                <w:lang w:eastAsia="zh-CN"/>
              </w:rPr>
              <w:t>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864" w:type="dxa"/>
            <w:vMerge/>
            <w:tcBorders>
              <w:top w:val="single" w:sz="4" w:space="0" w:color="auto"/>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保修服务（1+1分）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宋体" w:eastAsia="宋体" w:hAnsi="宋体" w:cs="宋体" w:hint="eastAsia"/>
                <w:color w:val="000000"/>
                <w:sz w:val="18"/>
                <w:szCs w:val="18"/>
                <w:lang w:eastAsia="zh-CN"/>
              </w:rPr>
              <w:t>三年以后每延长</w:t>
            </w:r>
            <w:r w:rsidRPr="00780E1C">
              <w:rPr>
                <w:rFonts w:ascii="Calibri" w:eastAsia="宋体" w:hAnsi="Calibri" w:cs="宋体"/>
                <w:color w:val="000000"/>
                <w:sz w:val="18"/>
                <w:szCs w:val="18"/>
                <w:lang w:eastAsia="zh-CN"/>
              </w:rPr>
              <w:t>1</w:t>
            </w:r>
            <w:r w:rsidRPr="00780E1C">
              <w:rPr>
                <w:rFonts w:ascii="宋体" w:eastAsia="宋体" w:hAnsi="宋体" w:cs="宋体" w:hint="eastAsia"/>
                <w:color w:val="000000"/>
                <w:sz w:val="18"/>
                <w:szCs w:val="18"/>
                <w:lang w:eastAsia="zh-CN"/>
              </w:rPr>
              <w:t>年加</w:t>
            </w:r>
            <w:r w:rsidRPr="00780E1C">
              <w:rPr>
                <w:rFonts w:ascii="Calibri" w:eastAsia="宋体" w:hAnsi="Calibri" w:cs="宋体"/>
                <w:color w:val="000000"/>
                <w:sz w:val="18"/>
                <w:szCs w:val="18"/>
                <w:lang w:eastAsia="zh-CN"/>
              </w:rPr>
              <w:t>1</w:t>
            </w:r>
            <w:r w:rsidRPr="00780E1C">
              <w:rPr>
                <w:rFonts w:ascii="宋体" w:eastAsia="宋体" w:hAnsi="宋体" w:cs="宋体" w:hint="eastAsia"/>
                <w:color w:val="000000"/>
                <w:sz w:val="18"/>
                <w:szCs w:val="18"/>
                <w:lang w:eastAsia="zh-CN"/>
              </w:rPr>
              <w:t>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00"/>
        </w:trPr>
        <w:tc>
          <w:tcPr>
            <w:tcW w:w="864" w:type="dxa"/>
            <w:vMerge/>
            <w:tcBorders>
              <w:top w:val="single" w:sz="4" w:space="0" w:color="auto"/>
              <w:left w:val="single" w:sz="4" w:space="0" w:color="auto"/>
              <w:bottom w:val="nil"/>
              <w:right w:val="single" w:sz="4" w:space="0" w:color="auto"/>
            </w:tcBorders>
            <w:vAlign w:val="center"/>
            <w:hideMark/>
          </w:tcPr>
          <w:p w:rsidR="00780E1C" w:rsidRPr="00780E1C" w:rsidRDefault="00780E1C" w:rsidP="00780E1C">
            <w:pPr>
              <w:widowControl/>
              <w:rPr>
                <w:rFonts w:ascii="宋体" w:eastAsia="宋体" w:hAnsi="宋体" w:cs="宋体"/>
                <w:color w:val="000000"/>
                <w:sz w:val="18"/>
                <w:szCs w:val="18"/>
                <w:lang w:eastAsia="zh-CN"/>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培训服务（2分）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满足条件的2分</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trHeight w:val="315"/>
        </w:trPr>
        <w:tc>
          <w:tcPr>
            <w:tcW w:w="31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18"/>
                <w:szCs w:val="18"/>
                <w:lang w:eastAsia="zh-CN"/>
              </w:rPr>
            </w:pPr>
            <w:r w:rsidRPr="00780E1C">
              <w:rPr>
                <w:rFonts w:ascii="宋体" w:eastAsia="宋体" w:hAnsi="宋体" w:cs="宋体" w:hint="eastAsia"/>
                <w:color w:val="000000"/>
                <w:sz w:val="18"/>
                <w:szCs w:val="18"/>
                <w:lang w:eastAsia="zh-CN"/>
              </w:rPr>
              <w:t>综合得分</w:t>
            </w:r>
          </w:p>
        </w:tc>
        <w:tc>
          <w:tcPr>
            <w:tcW w:w="5628" w:type="dxa"/>
            <w:gridSpan w:val="6"/>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c>
          <w:tcPr>
            <w:tcW w:w="751"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18"/>
                <w:szCs w:val="18"/>
                <w:lang w:eastAsia="zh-CN"/>
              </w:rPr>
            </w:pPr>
            <w:r w:rsidRPr="00780E1C">
              <w:rPr>
                <w:rFonts w:ascii="Calibri" w:eastAsia="宋体" w:hAnsi="Calibri" w:cs="宋体"/>
                <w:color w:val="000000"/>
                <w:sz w:val="18"/>
                <w:szCs w:val="18"/>
                <w:lang w:eastAsia="zh-CN"/>
              </w:rPr>
              <w:t xml:space="preserve">　</w:t>
            </w:r>
          </w:p>
        </w:tc>
      </w:tr>
      <w:tr w:rsidR="00780E1C" w:rsidRPr="00780E1C" w:rsidTr="003832AF">
        <w:trPr>
          <w:gridAfter w:val="1"/>
          <w:wAfter w:w="511" w:type="dxa"/>
          <w:trHeight w:val="465"/>
        </w:trPr>
        <w:tc>
          <w:tcPr>
            <w:tcW w:w="9000" w:type="dxa"/>
            <w:gridSpan w:val="10"/>
            <w:tcBorders>
              <w:top w:val="nil"/>
              <w:left w:val="nil"/>
              <w:bottom w:val="single" w:sz="4" w:space="0" w:color="auto"/>
              <w:right w:val="nil"/>
            </w:tcBorders>
            <w:shd w:val="clear" w:color="auto" w:fill="auto"/>
            <w:vAlign w:val="center"/>
            <w:hideMark/>
          </w:tcPr>
          <w:p w:rsidR="00780E1C" w:rsidRPr="003832AF" w:rsidRDefault="00CC01A2" w:rsidP="00780E1C">
            <w:pPr>
              <w:widowControl/>
              <w:jc w:val="center"/>
              <w:rPr>
                <w:rFonts w:ascii="宋体" w:eastAsia="宋体" w:hAnsi="宋体" w:cs="宋体"/>
                <w:b/>
                <w:bCs/>
                <w:color w:val="000000"/>
                <w:lang w:eastAsia="zh-CN"/>
              </w:rPr>
            </w:pPr>
            <w:r w:rsidRPr="00CC01A2">
              <w:rPr>
                <w:rFonts w:ascii="宋体" w:eastAsia="宋体" w:hAnsi="宋体" w:cs="宋体" w:hint="eastAsia"/>
                <w:b/>
                <w:bCs/>
                <w:color w:val="000000"/>
                <w:lang w:eastAsia="zh-CN"/>
              </w:rPr>
              <w:lastRenderedPageBreak/>
              <w:t>山西煤机装备制造有限责任公司</w:t>
            </w:r>
            <w:r w:rsidR="00780E1C" w:rsidRPr="003832AF">
              <w:rPr>
                <w:rFonts w:ascii="宋体" w:eastAsia="宋体" w:hAnsi="宋体" w:cs="宋体" w:hint="eastAsia"/>
                <w:b/>
                <w:bCs/>
                <w:color w:val="000000"/>
                <w:lang w:eastAsia="zh-CN"/>
              </w:rPr>
              <w:t>网络安全设备采购项目评分表</w:t>
            </w:r>
          </w:p>
        </w:tc>
      </w:tr>
      <w:tr w:rsidR="00780E1C" w:rsidRPr="00780E1C" w:rsidTr="003832AF">
        <w:trPr>
          <w:gridAfter w:val="1"/>
          <w:wAfter w:w="511" w:type="dxa"/>
          <w:trHeight w:val="570"/>
        </w:trPr>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类别</w:t>
            </w:r>
          </w:p>
        </w:tc>
        <w:tc>
          <w:tcPr>
            <w:tcW w:w="27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详细项目</w:t>
            </w:r>
          </w:p>
        </w:tc>
        <w:tc>
          <w:tcPr>
            <w:tcW w:w="5018" w:type="dxa"/>
            <w:gridSpan w:val="6"/>
            <w:tcBorders>
              <w:top w:val="single" w:sz="4" w:space="0" w:color="auto"/>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4"/>
                <w:szCs w:val="24"/>
                <w:lang w:eastAsia="zh-CN"/>
              </w:rPr>
            </w:pPr>
            <w:r w:rsidRPr="00780E1C">
              <w:rPr>
                <w:rFonts w:ascii="宋体" w:eastAsia="宋体" w:hAnsi="宋体" w:cs="宋体" w:hint="eastAsia"/>
                <w:color w:val="000000"/>
                <w:sz w:val="24"/>
                <w:szCs w:val="24"/>
                <w:lang w:eastAsia="zh-CN"/>
              </w:rPr>
              <w:t>投标单位名称</w:t>
            </w:r>
          </w:p>
        </w:tc>
      </w:tr>
      <w:tr w:rsidR="00780E1C" w:rsidRPr="00780E1C" w:rsidTr="003832AF">
        <w:trPr>
          <w:gridAfter w:val="1"/>
          <w:wAfter w:w="511" w:type="dxa"/>
          <w:trHeight w:val="570"/>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4"/>
                <w:szCs w:val="24"/>
                <w:lang w:eastAsia="zh-CN"/>
              </w:rPr>
            </w:pPr>
            <w:r w:rsidRPr="00780E1C">
              <w:rPr>
                <w:rFonts w:ascii="宋体" w:eastAsia="宋体" w:hAnsi="宋体" w:cs="宋体"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4"/>
                <w:szCs w:val="24"/>
                <w:lang w:eastAsia="zh-CN"/>
              </w:rPr>
            </w:pPr>
            <w:r w:rsidRPr="00780E1C">
              <w:rPr>
                <w:rFonts w:ascii="宋体" w:eastAsia="宋体" w:hAnsi="宋体" w:cs="宋体"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4"/>
                <w:szCs w:val="24"/>
                <w:lang w:eastAsia="zh-CN"/>
              </w:rPr>
            </w:pPr>
            <w:r w:rsidRPr="00780E1C">
              <w:rPr>
                <w:rFonts w:ascii="宋体" w:eastAsia="宋体" w:hAnsi="宋体" w:cs="宋体" w:hint="eastAsia"/>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4"/>
                <w:szCs w:val="24"/>
                <w:lang w:eastAsia="zh-CN"/>
              </w:rPr>
            </w:pPr>
            <w:r w:rsidRPr="00780E1C">
              <w:rPr>
                <w:rFonts w:ascii="宋体" w:eastAsia="宋体" w:hAnsi="宋体" w:cs="宋体" w:hint="eastAsia"/>
                <w:color w:val="000000"/>
                <w:sz w:val="24"/>
                <w:szCs w:val="24"/>
                <w:lang w:eastAsia="zh-CN"/>
              </w:rPr>
              <w:t xml:space="preserve">　</w:t>
            </w:r>
          </w:p>
        </w:tc>
        <w:tc>
          <w:tcPr>
            <w:tcW w:w="960"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4"/>
                <w:szCs w:val="24"/>
                <w:lang w:eastAsia="zh-CN"/>
              </w:rPr>
            </w:pPr>
            <w:r w:rsidRPr="00780E1C">
              <w:rPr>
                <w:rFonts w:ascii="宋体" w:eastAsia="宋体" w:hAnsi="宋体" w:cs="宋体" w:hint="eastAsia"/>
                <w:color w:val="000000"/>
                <w:sz w:val="24"/>
                <w:szCs w:val="24"/>
                <w:lang w:eastAsia="zh-CN"/>
              </w:rPr>
              <w:t xml:space="preserve">　</w:t>
            </w:r>
          </w:p>
        </w:tc>
      </w:tr>
      <w:tr w:rsidR="00780E1C" w:rsidRPr="00780E1C" w:rsidTr="003832AF">
        <w:trPr>
          <w:gridAfter w:val="1"/>
          <w:wAfter w:w="511" w:type="dxa"/>
          <w:trHeight w:val="315"/>
        </w:trPr>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报价                （50分）</w:t>
            </w: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初次报价(万元)</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二次报价(万元)</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最终得分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技术                                    （25分）</w:t>
            </w: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边界基本配置（2分）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边界性能指标（2分）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边界功能与安全（2分）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出口基本配置（3分）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出口性能指标（3分）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出口功能与安全（3分）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运</w:t>
            </w:r>
            <w:proofErr w:type="gramStart"/>
            <w:r w:rsidRPr="00780E1C">
              <w:rPr>
                <w:rFonts w:ascii="宋体" w:eastAsia="宋体" w:hAnsi="宋体" w:cs="宋体" w:hint="eastAsia"/>
                <w:color w:val="000000"/>
                <w:lang w:eastAsia="zh-CN"/>
              </w:rPr>
              <w:t>维基本</w:t>
            </w:r>
            <w:proofErr w:type="gramEnd"/>
            <w:r w:rsidRPr="00780E1C">
              <w:rPr>
                <w:rFonts w:ascii="宋体" w:eastAsia="宋体" w:hAnsi="宋体" w:cs="宋体" w:hint="eastAsia"/>
                <w:color w:val="000000"/>
                <w:lang w:eastAsia="zh-CN"/>
              </w:rPr>
              <w:t>配置（2分）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运</w:t>
            </w:r>
            <w:proofErr w:type="gramStart"/>
            <w:r w:rsidRPr="00780E1C">
              <w:rPr>
                <w:rFonts w:ascii="宋体" w:eastAsia="宋体" w:hAnsi="宋体" w:cs="宋体" w:hint="eastAsia"/>
                <w:color w:val="000000"/>
                <w:lang w:eastAsia="zh-CN"/>
              </w:rPr>
              <w:t>维设备</w:t>
            </w:r>
            <w:proofErr w:type="gramEnd"/>
            <w:r w:rsidRPr="00780E1C">
              <w:rPr>
                <w:rFonts w:ascii="宋体" w:eastAsia="宋体" w:hAnsi="宋体" w:cs="宋体" w:hint="eastAsia"/>
                <w:color w:val="000000"/>
                <w:lang w:eastAsia="zh-CN"/>
              </w:rPr>
              <w:t>数量（2分）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运维系统安装（1分）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运</w:t>
            </w:r>
            <w:proofErr w:type="gramStart"/>
            <w:r w:rsidRPr="00780E1C">
              <w:rPr>
                <w:rFonts w:ascii="宋体" w:eastAsia="宋体" w:hAnsi="宋体" w:cs="宋体" w:hint="eastAsia"/>
                <w:color w:val="000000"/>
                <w:lang w:eastAsia="zh-CN"/>
              </w:rPr>
              <w:t>维部署</w:t>
            </w:r>
            <w:proofErr w:type="gramEnd"/>
            <w:r w:rsidRPr="00780E1C">
              <w:rPr>
                <w:rFonts w:ascii="宋体" w:eastAsia="宋体" w:hAnsi="宋体" w:cs="宋体" w:hint="eastAsia"/>
                <w:color w:val="000000"/>
                <w:lang w:eastAsia="zh-CN"/>
              </w:rPr>
              <w:t>方式（1分）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运</w:t>
            </w:r>
            <w:proofErr w:type="gramStart"/>
            <w:r w:rsidRPr="00780E1C">
              <w:rPr>
                <w:rFonts w:ascii="宋体" w:eastAsia="宋体" w:hAnsi="宋体" w:cs="宋体" w:hint="eastAsia"/>
                <w:color w:val="000000"/>
                <w:lang w:eastAsia="zh-CN"/>
              </w:rPr>
              <w:t>维用户</w:t>
            </w:r>
            <w:proofErr w:type="gramEnd"/>
            <w:r w:rsidRPr="00780E1C">
              <w:rPr>
                <w:rFonts w:ascii="宋体" w:eastAsia="宋体" w:hAnsi="宋体" w:cs="宋体" w:hint="eastAsia"/>
                <w:color w:val="000000"/>
                <w:lang w:eastAsia="zh-CN"/>
              </w:rPr>
              <w:t>管理（1分）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日志基本配置（1分）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日志处理能力（1分）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日志数据处理（1分）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auto"/>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最终得分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270"/>
        </w:trPr>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lang w:eastAsia="zh-CN"/>
              </w:rPr>
            </w:pPr>
            <w:r w:rsidRPr="00780E1C">
              <w:rPr>
                <w:rFonts w:ascii="宋体" w:eastAsia="宋体" w:hAnsi="宋体" w:cs="宋体" w:hint="eastAsia"/>
                <w:color w:val="000000"/>
                <w:lang w:eastAsia="zh-CN"/>
              </w:rPr>
              <w:t>商务                         （10分）</w:t>
            </w:r>
          </w:p>
        </w:tc>
        <w:tc>
          <w:tcPr>
            <w:tcW w:w="2722"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公司成立时长（1分）</w:t>
            </w:r>
          </w:p>
        </w:tc>
        <w:tc>
          <w:tcPr>
            <w:tcW w:w="818"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公司实缴资金（1分）</w:t>
            </w:r>
          </w:p>
        </w:tc>
        <w:tc>
          <w:tcPr>
            <w:tcW w:w="818"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体系认证的情况（1分）</w:t>
            </w:r>
          </w:p>
        </w:tc>
        <w:tc>
          <w:tcPr>
            <w:tcW w:w="818"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近三年业务量（1分）</w:t>
            </w:r>
          </w:p>
        </w:tc>
        <w:tc>
          <w:tcPr>
            <w:tcW w:w="818"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员工技术能力（2分）</w:t>
            </w:r>
          </w:p>
        </w:tc>
        <w:tc>
          <w:tcPr>
            <w:tcW w:w="818"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产品代理资格（2分）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项目理解程度（2分）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项目实施经验（1分）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最终得分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30"/>
        </w:trPr>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0E1C" w:rsidRPr="00780E1C" w:rsidRDefault="00780E1C" w:rsidP="00780E1C">
            <w:pPr>
              <w:widowControl/>
              <w:jc w:val="center"/>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服务                            （15分）</w:t>
            </w: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应急响应时间（3分）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检测、保养（3分）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产品质量（3分）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易损件更换（2分）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技术升级（1分）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保修服务（1+1分）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30"/>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培训服务（2分）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1260" w:type="dxa"/>
            <w:gridSpan w:val="2"/>
            <w:vMerge/>
            <w:tcBorders>
              <w:top w:val="nil"/>
              <w:left w:val="single" w:sz="4" w:space="0" w:color="auto"/>
              <w:bottom w:val="single" w:sz="4" w:space="0" w:color="000000"/>
              <w:right w:val="single" w:sz="4" w:space="0" w:color="auto"/>
            </w:tcBorders>
            <w:vAlign w:val="center"/>
            <w:hideMark/>
          </w:tcPr>
          <w:p w:rsidR="00780E1C" w:rsidRPr="00780E1C" w:rsidRDefault="00780E1C" w:rsidP="00780E1C">
            <w:pPr>
              <w:widowControl/>
              <w:rPr>
                <w:rFonts w:ascii="宋体" w:eastAsia="宋体" w:hAnsi="宋体" w:cs="宋体"/>
                <w:color w:val="000000"/>
                <w:sz w:val="21"/>
                <w:szCs w:val="21"/>
                <w:lang w:eastAsia="zh-CN"/>
              </w:rPr>
            </w:pPr>
          </w:p>
        </w:tc>
        <w:tc>
          <w:tcPr>
            <w:tcW w:w="2722" w:type="dxa"/>
            <w:gridSpan w:val="2"/>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最终得分</w:t>
            </w:r>
          </w:p>
        </w:tc>
        <w:tc>
          <w:tcPr>
            <w:tcW w:w="818"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r w:rsidR="00780E1C" w:rsidRPr="00780E1C" w:rsidTr="003832AF">
        <w:trPr>
          <w:gridAfter w:val="1"/>
          <w:wAfter w:w="511" w:type="dxa"/>
          <w:trHeight w:val="315"/>
        </w:trPr>
        <w:tc>
          <w:tcPr>
            <w:tcW w:w="39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0E1C" w:rsidRPr="00780E1C" w:rsidRDefault="00780E1C" w:rsidP="00780E1C">
            <w:pPr>
              <w:widowControl/>
              <w:rPr>
                <w:rFonts w:ascii="宋体" w:eastAsia="宋体" w:hAnsi="宋体" w:cs="宋体"/>
                <w:color w:val="000000"/>
                <w:sz w:val="21"/>
                <w:szCs w:val="21"/>
                <w:lang w:eastAsia="zh-CN"/>
              </w:rPr>
            </w:pPr>
            <w:r w:rsidRPr="00780E1C">
              <w:rPr>
                <w:rFonts w:ascii="宋体" w:eastAsia="宋体" w:hAnsi="宋体" w:cs="宋体" w:hint="eastAsia"/>
                <w:color w:val="000000"/>
                <w:sz w:val="21"/>
                <w:szCs w:val="21"/>
                <w:lang w:eastAsia="zh-CN"/>
              </w:rPr>
              <w:t>综合得分</w:t>
            </w:r>
          </w:p>
        </w:tc>
        <w:tc>
          <w:tcPr>
            <w:tcW w:w="818"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80E1C" w:rsidRPr="00780E1C" w:rsidRDefault="00780E1C" w:rsidP="00780E1C">
            <w:pPr>
              <w:widowControl/>
              <w:rPr>
                <w:rFonts w:ascii="Calibri" w:eastAsia="宋体" w:hAnsi="Calibri" w:cs="宋体"/>
                <w:color w:val="000000"/>
                <w:sz w:val="24"/>
                <w:szCs w:val="24"/>
                <w:lang w:eastAsia="zh-CN"/>
              </w:rPr>
            </w:pPr>
            <w:r w:rsidRPr="00780E1C">
              <w:rPr>
                <w:rFonts w:ascii="Calibri" w:eastAsia="宋体" w:hAnsi="Calibri" w:cs="宋体"/>
                <w:color w:val="000000"/>
                <w:sz w:val="24"/>
                <w:szCs w:val="24"/>
                <w:lang w:eastAsia="zh-CN"/>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80E1C" w:rsidRPr="00780E1C" w:rsidRDefault="00780E1C" w:rsidP="00780E1C">
            <w:pPr>
              <w:widowControl/>
              <w:rPr>
                <w:rFonts w:ascii="宋体" w:eastAsia="宋体" w:hAnsi="宋体" w:cs="宋体"/>
                <w:color w:val="000000"/>
                <w:lang w:eastAsia="zh-CN"/>
              </w:rPr>
            </w:pPr>
            <w:r w:rsidRPr="00780E1C">
              <w:rPr>
                <w:rFonts w:ascii="宋体" w:eastAsia="宋体" w:hAnsi="宋体" w:cs="宋体" w:hint="eastAsia"/>
                <w:color w:val="000000"/>
                <w:lang w:eastAsia="zh-CN"/>
              </w:rPr>
              <w:t xml:space="preserve">　</w:t>
            </w:r>
          </w:p>
        </w:tc>
      </w:tr>
    </w:tbl>
    <w:p w:rsidR="00052FF2" w:rsidRDefault="00052FF2" w:rsidP="002577E0">
      <w:pPr>
        <w:pStyle w:val="a3"/>
        <w:spacing w:before="46"/>
        <w:ind w:left="0" w:right="74"/>
        <w:rPr>
          <w:w w:val="95"/>
          <w:lang w:eastAsia="zh-CN"/>
        </w:rPr>
      </w:pPr>
    </w:p>
    <w:p w:rsidR="00052FF2" w:rsidRDefault="00052FF2" w:rsidP="002577E0">
      <w:pPr>
        <w:pStyle w:val="a3"/>
        <w:spacing w:before="46"/>
        <w:ind w:left="0" w:right="74"/>
        <w:rPr>
          <w:w w:val="95"/>
          <w:lang w:eastAsia="zh-CN"/>
        </w:rPr>
      </w:pPr>
    </w:p>
    <w:p w:rsidR="00CC01A2" w:rsidRDefault="00CC01A2" w:rsidP="002577E0">
      <w:pPr>
        <w:pStyle w:val="a3"/>
        <w:spacing w:before="46"/>
        <w:ind w:left="0" w:right="74"/>
        <w:rPr>
          <w:w w:val="95"/>
          <w:lang w:eastAsia="zh-CN"/>
        </w:rPr>
      </w:pPr>
      <w:r>
        <w:rPr>
          <w:rFonts w:hint="eastAsia"/>
          <w:w w:val="95"/>
          <w:lang w:eastAsia="zh-CN"/>
        </w:rPr>
        <w:lastRenderedPageBreak/>
        <w:t>附件2：</w:t>
      </w:r>
      <w:r w:rsidRPr="00CC01A2">
        <w:rPr>
          <w:rFonts w:cs="宋体" w:hint="eastAsia"/>
          <w:b/>
          <w:bCs/>
          <w:color w:val="000000"/>
          <w:sz w:val="22"/>
          <w:szCs w:val="22"/>
          <w:lang w:eastAsia="zh-CN"/>
        </w:rPr>
        <w:t>山西煤机装备制造有限责任公司</w:t>
      </w:r>
      <w:r>
        <w:rPr>
          <w:rFonts w:cs="宋体" w:hint="eastAsia"/>
          <w:b/>
          <w:bCs/>
          <w:color w:val="000000"/>
          <w:sz w:val="22"/>
          <w:szCs w:val="22"/>
          <w:lang w:eastAsia="zh-CN"/>
        </w:rPr>
        <w:t>网络拓扑图</w:t>
      </w:r>
    </w:p>
    <w:p w:rsidR="00A832AE" w:rsidRDefault="00A832AE" w:rsidP="00F8137C">
      <w:pPr>
        <w:pStyle w:val="a3"/>
        <w:spacing w:before="46"/>
        <w:ind w:right="74"/>
        <w:rPr>
          <w:w w:val="95"/>
          <w:lang w:eastAsia="zh-CN"/>
        </w:rPr>
        <w:sectPr w:rsidR="00A832AE" w:rsidSect="000154F1">
          <w:pgSz w:w="11910" w:h="16840"/>
          <w:pgMar w:top="1440" w:right="1800" w:bottom="1440" w:left="1800" w:header="720" w:footer="720" w:gutter="0"/>
          <w:cols w:space="720"/>
          <w:docGrid w:linePitch="299"/>
        </w:sectPr>
      </w:pPr>
    </w:p>
    <w:p w:rsidR="00296296" w:rsidRDefault="00296296" w:rsidP="00296296">
      <w:pPr>
        <w:ind w:firstLineChars="200" w:firstLine="422"/>
        <w:jc w:val="center"/>
        <w:rPr>
          <w:b/>
          <w:bCs/>
          <w:sz w:val="21"/>
          <w:szCs w:val="21"/>
          <w:u w:val="single"/>
          <w:lang w:eastAsia="zh-CN"/>
        </w:rPr>
      </w:pPr>
      <w:r>
        <w:rPr>
          <w:b/>
          <w:bCs/>
          <w:noProof/>
          <w:sz w:val="21"/>
          <w:szCs w:val="21"/>
          <w:u w:val="single"/>
          <w:lang w:eastAsia="zh-CN"/>
        </w:rPr>
        <w:lastRenderedPageBreak/>
        <w:drawing>
          <wp:inline distT="0" distB="0" distL="0" distR="0">
            <wp:extent cx="8833623" cy="4905954"/>
            <wp:effectExtent l="19050" t="0" r="5577" b="0"/>
            <wp:docPr id="3" name="图片 1" descr="C:\Users\sxmj\Documents\WeChat Files\wxid_ftk738hrdgtq22\FileStorage\Temp\08b86584feb7e4cb5a0dc3fceb778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mj\Documents\WeChat Files\wxid_ftk738hrdgtq22\FileStorage\Temp\08b86584feb7e4cb5a0dc3fceb778fe.png"/>
                    <pic:cNvPicPr>
                      <a:picLocks noChangeAspect="1" noChangeArrowheads="1"/>
                    </pic:cNvPicPr>
                  </pic:nvPicPr>
                  <pic:blipFill>
                    <a:blip r:embed="rId7"/>
                    <a:srcRect/>
                    <a:stretch>
                      <a:fillRect/>
                    </a:stretch>
                  </pic:blipFill>
                  <pic:spPr bwMode="auto">
                    <a:xfrm>
                      <a:off x="0" y="0"/>
                      <a:ext cx="8834120" cy="4906230"/>
                    </a:xfrm>
                    <a:prstGeom prst="rect">
                      <a:avLst/>
                    </a:prstGeom>
                    <a:noFill/>
                    <a:ln w="9525">
                      <a:noFill/>
                      <a:miter lim="800000"/>
                      <a:headEnd/>
                      <a:tailEnd/>
                    </a:ln>
                  </pic:spPr>
                </pic:pic>
              </a:graphicData>
            </a:graphic>
          </wp:inline>
        </w:drawing>
      </w:r>
    </w:p>
    <w:sectPr w:rsidR="00296296" w:rsidSect="00D809ED">
      <w:pgSz w:w="16840" w:h="11910" w:orient="landscape"/>
      <w:pgMar w:top="1678" w:right="567" w:bottom="1599"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3EB" w:rsidRDefault="007D73EB" w:rsidP="00F64B57">
      <w:r>
        <w:separator/>
      </w:r>
    </w:p>
  </w:endnote>
  <w:endnote w:type="continuationSeparator" w:id="0">
    <w:p w:rsidR="007D73EB" w:rsidRDefault="007D73EB" w:rsidP="00F6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 SC">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3EB" w:rsidRDefault="007D73EB" w:rsidP="00F64B57">
      <w:r>
        <w:separator/>
      </w:r>
    </w:p>
  </w:footnote>
  <w:footnote w:type="continuationSeparator" w:id="0">
    <w:p w:rsidR="007D73EB" w:rsidRDefault="007D73EB" w:rsidP="00F64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DDA"/>
    <w:multiLevelType w:val="multilevel"/>
    <w:tmpl w:val="10B67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63277"/>
    <w:multiLevelType w:val="multilevel"/>
    <w:tmpl w:val="982EB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A4B16"/>
    <w:multiLevelType w:val="multilevel"/>
    <w:tmpl w:val="7D00C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4A2"/>
    <w:multiLevelType w:val="multilevel"/>
    <w:tmpl w:val="CAF0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C067A"/>
    <w:multiLevelType w:val="multilevel"/>
    <w:tmpl w:val="64E88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DE2D0A"/>
    <w:multiLevelType w:val="multilevel"/>
    <w:tmpl w:val="328C8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B683E"/>
    <w:multiLevelType w:val="multilevel"/>
    <w:tmpl w:val="A928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7472A"/>
    <w:multiLevelType w:val="multilevel"/>
    <w:tmpl w:val="B340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A6FF7"/>
    <w:multiLevelType w:val="multilevel"/>
    <w:tmpl w:val="550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16BE1"/>
    <w:multiLevelType w:val="multilevel"/>
    <w:tmpl w:val="CD80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6"/>
  </w:num>
  <w:num w:numId="5">
    <w:abstractNumId w:val="4"/>
  </w:num>
  <w:num w:numId="6">
    <w:abstractNumId w:val="8"/>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D69A1"/>
    <w:rsid w:val="00012860"/>
    <w:rsid w:val="000154F1"/>
    <w:rsid w:val="00033CFA"/>
    <w:rsid w:val="00052FF2"/>
    <w:rsid w:val="00055884"/>
    <w:rsid w:val="00067B85"/>
    <w:rsid w:val="0007123B"/>
    <w:rsid w:val="00085B89"/>
    <w:rsid w:val="000D150C"/>
    <w:rsid w:val="000E79CF"/>
    <w:rsid w:val="0012186E"/>
    <w:rsid w:val="00144D17"/>
    <w:rsid w:val="001B3546"/>
    <w:rsid w:val="001C2BE5"/>
    <w:rsid w:val="001F77D7"/>
    <w:rsid w:val="002504AD"/>
    <w:rsid w:val="002577E0"/>
    <w:rsid w:val="00296296"/>
    <w:rsid w:val="002A2D75"/>
    <w:rsid w:val="002A57AF"/>
    <w:rsid w:val="002A6386"/>
    <w:rsid w:val="002B3206"/>
    <w:rsid w:val="00307C85"/>
    <w:rsid w:val="003223A4"/>
    <w:rsid w:val="00327BEF"/>
    <w:rsid w:val="00335639"/>
    <w:rsid w:val="003832AF"/>
    <w:rsid w:val="003F7253"/>
    <w:rsid w:val="004304F2"/>
    <w:rsid w:val="00453B27"/>
    <w:rsid w:val="00463D26"/>
    <w:rsid w:val="004A3127"/>
    <w:rsid w:val="004A7881"/>
    <w:rsid w:val="004B0E64"/>
    <w:rsid w:val="004B2C6F"/>
    <w:rsid w:val="004D47D5"/>
    <w:rsid w:val="004D67FE"/>
    <w:rsid w:val="00504D5B"/>
    <w:rsid w:val="005065F3"/>
    <w:rsid w:val="0051280B"/>
    <w:rsid w:val="005459DF"/>
    <w:rsid w:val="0057137E"/>
    <w:rsid w:val="005A1F01"/>
    <w:rsid w:val="005A56B6"/>
    <w:rsid w:val="005C7739"/>
    <w:rsid w:val="005D0B47"/>
    <w:rsid w:val="005F7AF6"/>
    <w:rsid w:val="00607323"/>
    <w:rsid w:val="0062054D"/>
    <w:rsid w:val="006450F5"/>
    <w:rsid w:val="00677C19"/>
    <w:rsid w:val="0068005D"/>
    <w:rsid w:val="006820C2"/>
    <w:rsid w:val="006919E2"/>
    <w:rsid w:val="00693961"/>
    <w:rsid w:val="006D59C7"/>
    <w:rsid w:val="006F58CC"/>
    <w:rsid w:val="00713982"/>
    <w:rsid w:val="00722A49"/>
    <w:rsid w:val="0074273E"/>
    <w:rsid w:val="00760A6B"/>
    <w:rsid w:val="00780E1C"/>
    <w:rsid w:val="00782EFB"/>
    <w:rsid w:val="00790DBD"/>
    <w:rsid w:val="007C35E5"/>
    <w:rsid w:val="007C5D2E"/>
    <w:rsid w:val="007D69A1"/>
    <w:rsid w:val="007D73EB"/>
    <w:rsid w:val="007E153F"/>
    <w:rsid w:val="007E2E7A"/>
    <w:rsid w:val="007E5E14"/>
    <w:rsid w:val="008262B2"/>
    <w:rsid w:val="00837C18"/>
    <w:rsid w:val="00855446"/>
    <w:rsid w:val="00870F66"/>
    <w:rsid w:val="00892CB6"/>
    <w:rsid w:val="008B02A0"/>
    <w:rsid w:val="008B368E"/>
    <w:rsid w:val="009154B4"/>
    <w:rsid w:val="00920FBC"/>
    <w:rsid w:val="00926B8D"/>
    <w:rsid w:val="00935E27"/>
    <w:rsid w:val="00943C40"/>
    <w:rsid w:val="009B0818"/>
    <w:rsid w:val="009C5329"/>
    <w:rsid w:val="009C79F1"/>
    <w:rsid w:val="00A238C4"/>
    <w:rsid w:val="00A43690"/>
    <w:rsid w:val="00A73DD1"/>
    <w:rsid w:val="00A77469"/>
    <w:rsid w:val="00A804A4"/>
    <w:rsid w:val="00A832AE"/>
    <w:rsid w:val="00AA1BB8"/>
    <w:rsid w:val="00AA51DC"/>
    <w:rsid w:val="00AB019E"/>
    <w:rsid w:val="00AB1CA0"/>
    <w:rsid w:val="00AB25F2"/>
    <w:rsid w:val="00AC1DD1"/>
    <w:rsid w:val="00AF2EEF"/>
    <w:rsid w:val="00AF51B6"/>
    <w:rsid w:val="00AF60C0"/>
    <w:rsid w:val="00B36E3D"/>
    <w:rsid w:val="00B4341A"/>
    <w:rsid w:val="00B60EF9"/>
    <w:rsid w:val="00B840B6"/>
    <w:rsid w:val="00B8741C"/>
    <w:rsid w:val="00BD340E"/>
    <w:rsid w:val="00C36B7A"/>
    <w:rsid w:val="00C55D52"/>
    <w:rsid w:val="00C7401C"/>
    <w:rsid w:val="00CA2B4B"/>
    <w:rsid w:val="00CA7863"/>
    <w:rsid w:val="00CC01A2"/>
    <w:rsid w:val="00D409B3"/>
    <w:rsid w:val="00D56B98"/>
    <w:rsid w:val="00D64482"/>
    <w:rsid w:val="00D809ED"/>
    <w:rsid w:val="00D91932"/>
    <w:rsid w:val="00DA4BE4"/>
    <w:rsid w:val="00DB5C01"/>
    <w:rsid w:val="00DE085F"/>
    <w:rsid w:val="00DE51CA"/>
    <w:rsid w:val="00DE7F39"/>
    <w:rsid w:val="00DF56B4"/>
    <w:rsid w:val="00E265BC"/>
    <w:rsid w:val="00E36059"/>
    <w:rsid w:val="00E40241"/>
    <w:rsid w:val="00E903F8"/>
    <w:rsid w:val="00ED21A1"/>
    <w:rsid w:val="00EE71F6"/>
    <w:rsid w:val="00EF74B5"/>
    <w:rsid w:val="00F056B4"/>
    <w:rsid w:val="00F24E5C"/>
    <w:rsid w:val="00F64B57"/>
    <w:rsid w:val="00F8137C"/>
    <w:rsid w:val="00F97F01"/>
    <w:rsid w:val="00FA0C0C"/>
    <w:rsid w:val="00FB4087"/>
    <w:rsid w:val="00FC1591"/>
    <w:rsid w:val="00FC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0CB98"/>
  <w15:docId w15:val="{0849F076-E3D8-4693-9E42-143A1452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D69A1"/>
  </w:style>
  <w:style w:type="paragraph" w:styleId="2">
    <w:name w:val="heading 2"/>
    <w:basedOn w:val="a"/>
    <w:link w:val="20"/>
    <w:uiPriority w:val="9"/>
    <w:qFormat/>
    <w:rsid w:val="00C55D52"/>
    <w:pPr>
      <w:widowControl/>
      <w:spacing w:before="100" w:beforeAutospacing="1" w:after="100" w:afterAutospacing="1"/>
      <w:outlineLvl w:val="1"/>
    </w:pPr>
    <w:rPr>
      <w:rFonts w:ascii="宋体" w:eastAsia="宋体" w:hAnsi="宋体" w:cs="宋体"/>
      <w:b/>
      <w:bCs/>
      <w:sz w:val="36"/>
      <w:szCs w:val="36"/>
      <w:lang w:eastAsia="zh-CN"/>
    </w:rPr>
  </w:style>
  <w:style w:type="paragraph" w:styleId="3">
    <w:name w:val="heading 3"/>
    <w:basedOn w:val="a"/>
    <w:next w:val="a"/>
    <w:link w:val="30"/>
    <w:uiPriority w:val="9"/>
    <w:semiHidden/>
    <w:unhideWhenUsed/>
    <w:qFormat/>
    <w:rsid w:val="00B36E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D69A1"/>
    <w:tblPr>
      <w:tblInd w:w="0" w:type="dxa"/>
      <w:tblCellMar>
        <w:top w:w="0" w:type="dxa"/>
        <w:left w:w="0" w:type="dxa"/>
        <w:bottom w:w="0" w:type="dxa"/>
        <w:right w:w="0" w:type="dxa"/>
      </w:tblCellMar>
    </w:tblPr>
  </w:style>
  <w:style w:type="paragraph" w:styleId="a3">
    <w:name w:val="Body Text"/>
    <w:basedOn w:val="a"/>
    <w:uiPriority w:val="1"/>
    <w:qFormat/>
    <w:rsid w:val="007D69A1"/>
    <w:pPr>
      <w:ind w:left="540"/>
    </w:pPr>
    <w:rPr>
      <w:rFonts w:ascii="宋体" w:eastAsia="宋体" w:hAnsi="宋体"/>
      <w:sz w:val="21"/>
      <w:szCs w:val="21"/>
    </w:rPr>
  </w:style>
  <w:style w:type="paragraph" w:customStyle="1" w:styleId="11">
    <w:name w:val="标题 11"/>
    <w:basedOn w:val="a"/>
    <w:uiPriority w:val="1"/>
    <w:qFormat/>
    <w:rsid w:val="007D69A1"/>
    <w:pPr>
      <w:ind w:left="140" w:hanging="1920"/>
      <w:outlineLvl w:val="1"/>
    </w:pPr>
    <w:rPr>
      <w:rFonts w:ascii="黑体" w:eastAsia="黑体" w:hAnsi="黑体"/>
      <w:sz w:val="32"/>
      <w:szCs w:val="32"/>
    </w:rPr>
  </w:style>
  <w:style w:type="paragraph" w:customStyle="1" w:styleId="21">
    <w:name w:val="标题 21"/>
    <w:basedOn w:val="a"/>
    <w:uiPriority w:val="1"/>
    <w:qFormat/>
    <w:rsid w:val="007D69A1"/>
    <w:pPr>
      <w:ind w:left="140"/>
      <w:outlineLvl w:val="2"/>
    </w:pPr>
    <w:rPr>
      <w:rFonts w:ascii="宋体" w:eastAsia="宋体" w:hAnsi="宋体"/>
      <w:b/>
      <w:bCs/>
      <w:sz w:val="24"/>
      <w:szCs w:val="24"/>
    </w:rPr>
  </w:style>
  <w:style w:type="paragraph" w:customStyle="1" w:styleId="31">
    <w:name w:val="标题 31"/>
    <w:basedOn w:val="a"/>
    <w:uiPriority w:val="1"/>
    <w:qFormat/>
    <w:rsid w:val="007D69A1"/>
    <w:pPr>
      <w:spacing w:before="24"/>
      <w:ind w:left="120"/>
      <w:outlineLvl w:val="3"/>
    </w:pPr>
    <w:rPr>
      <w:rFonts w:ascii="宋体" w:eastAsia="宋体" w:hAnsi="宋体"/>
      <w:b/>
      <w:bCs/>
      <w:sz w:val="21"/>
      <w:szCs w:val="21"/>
    </w:rPr>
  </w:style>
  <w:style w:type="paragraph" w:styleId="a4">
    <w:name w:val="List Paragraph"/>
    <w:basedOn w:val="a"/>
    <w:uiPriority w:val="1"/>
    <w:qFormat/>
    <w:rsid w:val="007D69A1"/>
  </w:style>
  <w:style w:type="paragraph" w:customStyle="1" w:styleId="TableParagraph">
    <w:name w:val="Table Paragraph"/>
    <w:basedOn w:val="a"/>
    <w:uiPriority w:val="1"/>
    <w:qFormat/>
    <w:rsid w:val="007D69A1"/>
  </w:style>
  <w:style w:type="paragraph" w:styleId="a5">
    <w:name w:val="header"/>
    <w:basedOn w:val="a"/>
    <w:link w:val="a6"/>
    <w:uiPriority w:val="99"/>
    <w:unhideWhenUsed/>
    <w:rsid w:val="00F64B5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64B57"/>
    <w:rPr>
      <w:sz w:val="18"/>
      <w:szCs w:val="18"/>
    </w:rPr>
  </w:style>
  <w:style w:type="paragraph" w:styleId="a7">
    <w:name w:val="footer"/>
    <w:basedOn w:val="a"/>
    <w:link w:val="a8"/>
    <w:uiPriority w:val="99"/>
    <w:unhideWhenUsed/>
    <w:rsid w:val="00F64B57"/>
    <w:pPr>
      <w:tabs>
        <w:tab w:val="center" w:pos="4153"/>
        <w:tab w:val="right" w:pos="8306"/>
      </w:tabs>
      <w:snapToGrid w:val="0"/>
    </w:pPr>
    <w:rPr>
      <w:sz w:val="18"/>
      <w:szCs w:val="18"/>
    </w:rPr>
  </w:style>
  <w:style w:type="character" w:customStyle="1" w:styleId="a8">
    <w:name w:val="页脚 字符"/>
    <w:basedOn w:val="a0"/>
    <w:link w:val="a7"/>
    <w:uiPriority w:val="99"/>
    <w:rsid w:val="00F64B57"/>
    <w:rPr>
      <w:sz w:val="18"/>
      <w:szCs w:val="18"/>
    </w:rPr>
  </w:style>
  <w:style w:type="table" w:customStyle="1" w:styleId="8">
    <w:name w:val="网格型8"/>
    <w:basedOn w:val="a1"/>
    <w:qFormat/>
    <w:rsid w:val="00B60EF9"/>
    <w:pPr>
      <w:jc w:val="both"/>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DE51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96296"/>
    <w:rPr>
      <w:sz w:val="18"/>
      <w:szCs w:val="18"/>
    </w:rPr>
  </w:style>
  <w:style w:type="character" w:customStyle="1" w:styleId="ab">
    <w:name w:val="批注框文本 字符"/>
    <w:basedOn w:val="a0"/>
    <w:link w:val="aa"/>
    <w:uiPriority w:val="99"/>
    <w:semiHidden/>
    <w:rsid w:val="00296296"/>
    <w:rPr>
      <w:sz w:val="18"/>
      <w:szCs w:val="18"/>
    </w:rPr>
  </w:style>
  <w:style w:type="character" w:customStyle="1" w:styleId="20">
    <w:name w:val="标题 2 字符"/>
    <w:basedOn w:val="a0"/>
    <w:link w:val="2"/>
    <w:uiPriority w:val="9"/>
    <w:rsid w:val="00C55D52"/>
    <w:rPr>
      <w:rFonts w:ascii="宋体" w:eastAsia="宋体" w:hAnsi="宋体" w:cs="宋体"/>
      <w:b/>
      <w:bCs/>
      <w:sz w:val="36"/>
      <w:szCs w:val="36"/>
      <w:lang w:eastAsia="zh-CN"/>
    </w:rPr>
  </w:style>
  <w:style w:type="character" w:customStyle="1" w:styleId="1">
    <w:name w:val="标题1"/>
    <w:basedOn w:val="a0"/>
    <w:rsid w:val="00C55D52"/>
  </w:style>
  <w:style w:type="paragraph" w:customStyle="1" w:styleId="text">
    <w:name w:val="text"/>
    <w:basedOn w:val="a"/>
    <w:rsid w:val="00C55D52"/>
    <w:pPr>
      <w:widowControl/>
      <w:spacing w:before="100" w:beforeAutospacing="1" w:after="100" w:afterAutospacing="1"/>
    </w:pPr>
    <w:rPr>
      <w:rFonts w:ascii="宋体" w:eastAsia="宋体" w:hAnsi="宋体" w:cs="宋体"/>
      <w:sz w:val="24"/>
      <w:szCs w:val="24"/>
      <w:lang w:eastAsia="zh-CN"/>
    </w:rPr>
  </w:style>
  <w:style w:type="paragraph" w:customStyle="1" w:styleId="16">
    <w:name w:val="16"/>
    <w:basedOn w:val="a"/>
    <w:rsid w:val="005A56B6"/>
    <w:pPr>
      <w:widowControl/>
      <w:spacing w:before="100" w:beforeAutospacing="1" w:after="100" w:afterAutospacing="1"/>
    </w:pPr>
    <w:rPr>
      <w:rFonts w:ascii="宋体" w:eastAsia="宋体" w:hAnsi="宋体" w:cs="宋体"/>
      <w:sz w:val="24"/>
      <w:szCs w:val="24"/>
      <w:lang w:eastAsia="zh-CN"/>
    </w:rPr>
  </w:style>
  <w:style w:type="character" w:customStyle="1" w:styleId="30">
    <w:name w:val="标题 3 字符"/>
    <w:basedOn w:val="a0"/>
    <w:link w:val="3"/>
    <w:uiPriority w:val="9"/>
    <w:semiHidden/>
    <w:rsid w:val="00B36E3D"/>
    <w:rPr>
      <w:b/>
      <w:bCs/>
      <w:sz w:val="32"/>
      <w:szCs w:val="32"/>
    </w:rPr>
  </w:style>
  <w:style w:type="character" w:styleId="ac">
    <w:name w:val="Strong"/>
    <w:basedOn w:val="a0"/>
    <w:uiPriority w:val="22"/>
    <w:qFormat/>
    <w:rsid w:val="00B36E3D"/>
    <w:rPr>
      <w:b/>
      <w:bCs/>
    </w:rPr>
  </w:style>
  <w:style w:type="character" w:customStyle="1" w:styleId="cosd-citation-citationid">
    <w:name w:val="cosd-citation-citationid"/>
    <w:basedOn w:val="a0"/>
    <w:rsid w:val="00B36E3D"/>
  </w:style>
  <w:style w:type="paragraph" w:customStyle="1" w:styleId="marklang-paragraph">
    <w:name w:val="marklang-paragraph"/>
    <w:basedOn w:val="a"/>
    <w:rsid w:val="0062054D"/>
    <w:pPr>
      <w:widowControl/>
      <w:spacing w:before="100" w:beforeAutospacing="1" w:after="100" w:afterAutospacing="1"/>
    </w:pPr>
    <w:rPr>
      <w:rFonts w:ascii="宋体" w:eastAsia="宋体" w:hAnsi="宋体" w:cs="宋体"/>
      <w:sz w:val="24"/>
      <w:szCs w:val="24"/>
      <w:lang w:eastAsia="zh-CN"/>
    </w:rPr>
  </w:style>
  <w:style w:type="paragraph" w:styleId="ad">
    <w:name w:val="Normal (Web)"/>
    <w:basedOn w:val="a"/>
    <w:uiPriority w:val="99"/>
    <w:unhideWhenUsed/>
    <w:rsid w:val="00DE7F39"/>
    <w:pPr>
      <w:widowControl/>
      <w:spacing w:before="100" w:beforeAutospacing="1" w:after="100" w:afterAutospacing="1"/>
    </w:pPr>
    <w:rPr>
      <w:rFonts w:ascii="宋体" w:eastAsia="宋体" w:hAnsi="宋体" w:cs="宋体"/>
      <w:sz w:val="24"/>
      <w:szCs w:val="24"/>
      <w:lang w:eastAsia="zh-CN"/>
    </w:rPr>
  </w:style>
  <w:style w:type="character" w:customStyle="1" w:styleId="ds-markdown-cite">
    <w:name w:val="ds-markdown-cite"/>
    <w:basedOn w:val="a0"/>
    <w:rsid w:val="00DE7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658">
      <w:bodyDiv w:val="1"/>
      <w:marLeft w:val="0"/>
      <w:marRight w:val="0"/>
      <w:marTop w:val="0"/>
      <w:marBottom w:val="0"/>
      <w:divBdr>
        <w:top w:val="none" w:sz="0" w:space="0" w:color="auto"/>
        <w:left w:val="none" w:sz="0" w:space="0" w:color="auto"/>
        <w:bottom w:val="none" w:sz="0" w:space="0" w:color="auto"/>
        <w:right w:val="none" w:sz="0" w:space="0" w:color="auto"/>
      </w:divBdr>
    </w:div>
    <w:div w:id="116266405">
      <w:bodyDiv w:val="1"/>
      <w:marLeft w:val="0"/>
      <w:marRight w:val="0"/>
      <w:marTop w:val="0"/>
      <w:marBottom w:val="0"/>
      <w:divBdr>
        <w:top w:val="none" w:sz="0" w:space="0" w:color="auto"/>
        <w:left w:val="none" w:sz="0" w:space="0" w:color="auto"/>
        <w:bottom w:val="none" w:sz="0" w:space="0" w:color="auto"/>
        <w:right w:val="none" w:sz="0" w:space="0" w:color="auto"/>
      </w:divBdr>
    </w:div>
    <w:div w:id="411582889">
      <w:bodyDiv w:val="1"/>
      <w:marLeft w:val="0"/>
      <w:marRight w:val="0"/>
      <w:marTop w:val="0"/>
      <w:marBottom w:val="0"/>
      <w:divBdr>
        <w:top w:val="none" w:sz="0" w:space="0" w:color="auto"/>
        <w:left w:val="none" w:sz="0" w:space="0" w:color="auto"/>
        <w:bottom w:val="none" w:sz="0" w:space="0" w:color="auto"/>
        <w:right w:val="none" w:sz="0" w:space="0" w:color="auto"/>
      </w:divBdr>
    </w:div>
    <w:div w:id="620307194">
      <w:bodyDiv w:val="1"/>
      <w:marLeft w:val="0"/>
      <w:marRight w:val="0"/>
      <w:marTop w:val="0"/>
      <w:marBottom w:val="0"/>
      <w:divBdr>
        <w:top w:val="none" w:sz="0" w:space="0" w:color="auto"/>
        <w:left w:val="none" w:sz="0" w:space="0" w:color="auto"/>
        <w:bottom w:val="none" w:sz="0" w:space="0" w:color="auto"/>
        <w:right w:val="none" w:sz="0" w:space="0" w:color="auto"/>
      </w:divBdr>
    </w:div>
    <w:div w:id="645548237">
      <w:bodyDiv w:val="1"/>
      <w:marLeft w:val="0"/>
      <w:marRight w:val="0"/>
      <w:marTop w:val="0"/>
      <w:marBottom w:val="0"/>
      <w:divBdr>
        <w:top w:val="none" w:sz="0" w:space="0" w:color="auto"/>
        <w:left w:val="none" w:sz="0" w:space="0" w:color="auto"/>
        <w:bottom w:val="none" w:sz="0" w:space="0" w:color="auto"/>
        <w:right w:val="none" w:sz="0" w:space="0" w:color="auto"/>
      </w:divBdr>
    </w:div>
    <w:div w:id="662976330">
      <w:bodyDiv w:val="1"/>
      <w:marLeft w:val="0"/>
      <w:marRight w:val="0"/>
      <w:marTop w:val="0"/>
      <w:marBottom w:val="0"/>
      <w:divBdr>
        <w:top w:val="none" w:sz="0" w:space="0" w:color="auto"/>
        <w:left w:val="none" w:sz="0" w:space="0" w:color="auto"/>
        <w:bottom w:val="none" w:sz="0" w:space="0" w:color="auto"/>
        <w:right w:val="none" w:sz="0" w:space="0" w:color="auto"/>
      </w:divBdr>
    </w:div>
    <w:div w:id="960380313">
      <w:bodyDiv w:val="1"/>
      <w:marLeft w:val="0"/>
      <w:marRight w:val="0"/>
      <w:marTop w:val="0"/>
      <w:marBottom w:val="0"/>
      <w:divBdr>
        <w:top w:val="none" w:sz="0" w:space="0" w:color="auto"/>
        <w:left w:val="none" w:sz="0" w:space="0" w:color="auto"/>
        <w:bottom w:val="none" w:sz="0" w:space="0" w:color="auto"/>
        <w:right w:val="none" w:sz="0" w:space="0" w:color="auto"/>
      </w:divBdr>
    </w:div>
    <w:div w:id="1018311647">
      <w:bodyDiv w:val="1"/>
      <w:marLeft w:val="0"/>
      <w:marRight w:val="0"/>
      <w:marTop w:val="0"/>
      <w:marBottom w:val="0"/>
      <w:divBdr>
        <w:top w:val="none" w:sz="0" w:space="0" w:color="auto"/>
        <w:left w:val="none" w:sz="0" w:space="0" w:color="auto"/>
        <w:bottom w:val="none" w:sz="0" w:space="0" w:color="auto"/>
        <w:right w:val="none" w:sz="0" w:space="0" w:color="auto"/>
      </w:divBdr>
    </w:div>
    <w:div w:id="1164510381">
      <w:bodyDiv w:val="1"/>
      <w:marLeft w:val="0"/>
      <w:marRight w:val="0"/>
      <w:marTop w:val="0"/>
      <w:marBottom w:val="0"/>
      <w:divBdr>
        <w:top w:val="none" w:sz="0" w:space="0" w:color="auto"/>
        <w:left w:val="none" w:sz="0" w:space="0" w:color="auto"/>
        <w:bottom w:val="none" w:sz="0" w:space="0" w:color="auto"/>
        <w:right w:val="none" w:sz="0" w:space="0" w:color="auto"/>
      </w:divBdr>
    </w:div>
    <w:div w:id="1351226069">
      <w:bodyDiv w:val="1"/>
      <w:marLeft w:val="0"/>
      <w:marRight w:val="0"/>
      <w:marTop w:val="0"/>
      <w:marBottom w:val="0"/>
      <w:divBdr>
        <w:top w:val="none" w:sz="0" w:space="0" w:color="auto"/>
        <w:left w:val="none" w:sz="0" w:space="0" w:color="auto"/>
        <w:bottom w:val="none" w:sz="0" w:space="0" w:color="auto"/>
        <w:right w:val="none" w:sz="0" w:space="0" w:color="auto"/>
      </w:divBdr>
    </w:div>
    <w:div w:id="1433014966">
      <w:bodyDiv w:val="1"/>
      <w:marLeft w:val="0"/>
      <w:marRight w:val="0"/>
      <w:marTop w:val="0"/>
      <w:marBottom w:val="0"/>
      <w:divBdr>
        <w:top w:val="none" w:sz="0" w:space="0" w:color="auto"/>
        <w:left w:val="none" w:sz="0" w:space="0" w:color="auto"/>
        <w:bottom w:val="none" w:sz="0" w:space="0" w:color="auto"/>
        <w:right w:val="none" w:sz="0" w:space="0" w:color="auto"/>
      </w:divBdr>
    </w:div>
    <w:div w:id="1832717767">
      <w:bodyDiv w:val="1"/>
      <w:marLeft w:val="0"/>
      <w:marRight w:val="0"/>
      <w:marTop w:val="0"/>
      <w:marBottom w:val="0"/>
      <w:divBdr>
        <w:top w:val="none" w:sz="0" w:space="0" w:color="auto"/>
        <w:left w:val="none" w:sz="0" w:space="0" w:color="auto"/>
        <w:bottom w:val="none" w:sz="0" w:space="0" w:color="auto"/>
        <w:right w:val="none" w:sz="0" w:space="0" w:color="auto"/>
      </w:divBdr>
    </w:div>
    <w:div w:id="1839661513">
      <w:bodyDiv w:val="1"/>
      <w:marLeft w:val="0"/>
      <w:marRight w:val="0"/>
      <w:marTop w:val="0"/>
      <w:marBottom w:val="0"/>
      <w:divBdr>
        <w:top w:val="none" w:sz="0" w:space="0" w:color="auto"/>
        <w:left w:val="none" w:sz="0" w:space="0" w:color="auto"/>
        <w:bottom w:val="none" w:sz="0" w:space="0" w:color="auto"/>
        <w:right w:val="none" w:sz="0" w:space="0" w:color="auto"/>
      </w:divBdr>
    </w:div>
    <w:div w:id="1892577693">
      <w:bodyDiv w:val="1"/>
      <w:marLeft w:val="0"/>
      <w:marRight w:val="0"/>
      <w:marTop w:val="0"/>
      <w:marBottom w:val="0"/>
      <w:divBdr>
        <w:top w:val="none" w:sz="0" w:space="0" w:color="auto"/>
        <w:left w:val="none" w:sz="0" w:space="0" w:color="auto"/>
        <w:bottom w:val="none" w:sz="0" w:space="0" w:color="auto"/>
        <w:right w:val="none" w:sz="0" w:space="0" w:color="auto"/>
      </w:divBdr>
    </w:div>
    <w:div w:id="2133551186">
      <w:bodyDiv w:val="1"/>
      <w:marLeft w:val="0"/>
      <w:marRight w:val="0"/>
      <w:marTop w:val="0"/>
      <w:marBottom w:val="0"/>
      <w:divBdr>
        <w:top w:val="none" w:sz="0" w:space="0" w:color="auto"/>
        <w:left w:val="none" w:sz="0" w:space="0" w:color="auto"/>
        <w:bottom w:val="none" w:sz="0" w:space="0" w:color="auto"/>
        <w:right w:val="none" w:sz="0" w:space="0" w:color="auto"/>
      </w:divBdr>
    </w:div>
    <w:div w:id="214712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939</TotalTime>
  <Pages>12</Pages>
  <Words>1413</Words>
  <Characters>8057</Characters>
  <Application>Microsoft Office Word</Application>
  <DocSecurity>0</DocSecurity>
  <Lines>67</Lines>
  <Paragraphs>18</Paragraphs>
  <ScaleCrop>false</ScaleCrop>
  <Company>Microsoft</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许琪娟</dc:creator>
  <cp:lastModifiedBy>sxmj</cp:lastModifiedBy>
  <cp:revision>115</cp:revision>
  <cp:lastPrinted>2025-02-08T08:54:00Z</cp:lastPrinted>
  <dcterms:created xsi:type="dcterms:W3CDTF">2025-01-25T06:21:00Z</dcterms:created>
  <dcterms:modified xsi:type="dcterms:W3CDTF">2025-02-11T11:32:00Z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WPS 文字</vt:lpwstr>
  </property>
  <property fmtid="{D5CDD505-2E9C-101B-9397-08002B2CF9AE}" pid="4" name="LastSaved">
    <vt:filetime>2025-01-25T00:00:00Z</vt:filetime>
  </property>
</Properties>
</file>